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89" w:rsidRPr="008C6003" w:rsidRDefault="00520589" w:rsidP="0052058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-167640</wp:posOffset>
            </wp:positionV>
            <wp:extent cx="2057400" cy="739140"/>
            <wp:effectExtent l="0" t="0" r="0" b="0"/>
            <wp:wrapNone/>
            <wp:docPr id="1" name="Picture 1" descr="Copy_of_Copy_2_of_Logo.gif (4438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_of_Copy_2_of_Logo.gif (4438 bytes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0589" w:rsidRPr="008C6003" w:rsidRDefault="00520589" w:rsidP="00520589"/>
    <w:p w:rsidR="00520589" w:rsidRPr="008C6003" w:rsidRDefault="00520589" w:rsidP="00520589">
      <w:r w:rsidRPr="008C6003">
        <w:tab/>
      </w:r>
      <w:r w:rsidRPr="008C6003">
        <w:tab/>
      </w:r>
      <w:r w:rsidRPr="008C6003">
        <w:tab/>
      </w:r>
      <w:r w:rsidRPr="008C6003">
        <w:tab/>
      </w:r>
      <w:r w:rsidRPr="008C6003">
        <w:tab/>
      </w:r>
      <w:r w:rsidRPr="008C6003">
        <w:tab/>
      </w:r>
      <w:r w:rsidRPr="008C6003">
        <w:tab/>
      </w:r>
      <w:r w:rsidRPr="008C6003">
        <w:tab/>
      </w:r>
      <w:r w:rsidRPr="008C6003">
        <w:tab/>
      </w:r>
    </w:p>
    <w:p w:rsidR="00520589" w:rsidRPr="00FC5487" w:rsidRDefault="00FC5487" w:rsidP="00FC5487">
      <w:pPr>
        <w:pStyle w:val="Heading3"/>
        <w:rPr>
          <w:rFonts w:ascii="Times New Roman" w:hAnsi="Times New Roman"/>
          <w:color w:val="33CCCC"/>
          <w:sz w:val="44"/>
          <w:szCs w:val="44"/>
        </w:rPr>
      </w:pPr>
      <w:r w:rsidRPr="00FC5487">
        <w:rPr>
          <w:rFonts w:ascii="Times New Roman" w:hAnsi="Times New Roman"/>
          <w:color w:val="33CCCC"/>
          <w:sz w:val="44"/>
          <w:szCs w:val="44"/>
        </w:rPr>
        <w:t>UNION BENEFIT FOR YOU</w:t>
      </w:r>
    </w:p>
    <w:p w:rsidR="00520589" w:rsidRPr="00FC5487" w:rsidRDefault="00520589" w:rsidP="00520589">
      <w:pPr>
        <w:rPr>
          <w:color w:val="33CCCC"/>
          <w:sz w:val="22"/>
          <w:szCs w:val="22"/>
        </w:rPr>
      </w:pPr>
    </w:p>
    <w:p w:rsidR="00520589" w:rsidRPr="00FC5487" w:rsidRDefault="00520589" w:rsidP="00520589">
      <w:r w:rsidRPr="00FC5487">
        <w:t>1</w:t>
      </w:r>
      <w:r w:rsidRPr="00FC5487">
        <w:tab/>
      </w:r>
      <w:r w:rsidR="005A13E8">
        <w:rPr>
          <w:u w:val="single"/>
        </w:rPr>
        <w:t xml:space="preserve">YOUNG SEEDLING </w:t>
      </w:r>
      <w:r w:rsidRPr="00FC5487">
        <w:rPr>
          <w:u w:val="single"/>
        </w:rPr>
        <w:t>AWARD</w:t>
      </w:r>
      <w:r w:rsidRPr="00FC5487">
        <w:t xml:space="preserve"> </w:t>
      </w:r>
      <w:r w:rsidR="00511A62">
        <w:rPr>
          <w:i/>
        </w:rPr>
        <w:t xml:space="preserve">(Must be a Union Member for </w:t>
      </w:r>
      <w:r w:rsidR="005A13E8">
        <w:rPr>
          <w:i/>
        </w:rPr>
        <w:t>1</w:t>
      </w:r>
      <w:r w:rsidRPr="00FC5487">
        <w:rPr>
          <w:i/>
        </w:rPr>
        <w:t xml:space="preserve"> Years)</w:t>
      </w:r>
    </w:p>
    <w:p w:rsidR="00D7184C" w:rsidRPr="00FC5487" w:rsidRDefault="00D7184C" w:rsidP="00520589"/>
    <w:p w:rsidR="00520589" w:rsidRPr="00166216" w:rsidRDefault="00520589" w:rsidP="00D7184C">
      <w:pPr>
        <w:pStyle w:val="BodyTextIndent"/>
        <w:rPr>
          <w:sz w:val="23"/>
          <w:szCs w:val="23"/>
        </w:rPr>
      </w:pPr>
      <w:r w:rsidRPr="00CA7F68">
        <w:rPr>
          <w:sz w:val="23"/>
          <w:szCs w:val="23"/>
        </w:rPr>
        <w:t xml:space="preserve">To help needy and deserving children of SPWU members, </w:t>
      </w:r>
      <w:r w:rsidR="00D7184C" w:rsidRPr="00CA7F68">
        <w:rPr>
          <w:sz w:val="23"/>
          <w:szCs w:val="23"/>
        </w:rPr>
        <w:t>SPWU offers Study Awards to Pre-University</w:t>
      </w:r>
      <w:r w:rsidR="00D7184C" w:rsidRPr="00166216">
        <w:rPr>
          <w:sz w:val="23"/>
          <w:szCs w:val="23"/>
        </w:rPr>
        <w:t xml:space="preserve">, </w:t>
      </w:r>
      <w:r w:rsidR="00C41C8D" w:rsidRPr="00166216">
        <w:rPr>
          <w:sz w:val="23"/>
          <w:szCs w:val="23"/>
        </w:rPr>
        <w:t>ITE, Polytechnic, University, Fine Arts and Sports</w:t>
      </w:r>
      <w:r w:rsidR="00D7184C" w:rsidRPr="00166216">
        <w:rPr>
          <w:sz w:val="23"/>
          <w:szCs w:val="23"/>
        </w:rPr>
        <w:t xml:space="preserve"> students yearly.</w:t>
      </w:r>
    </w:p>
    <w:p w:rsidR="00D7184C" w:rsidRPr="00FC5487" w:rsidRDefault="00D7184C" w:rsidP="00D7184C">
      <w:pPr>
        <w:pStyle w:val="BodyTextIndent"/>
      </w:pPr>
    </w:p>
    <w:p w:rsidR="00D7184C" w:rsidRPr="00FC5487" w:rsidRDefault="00D7184C" w:rsidP="00D7184C">
      <w:pPr>
        <w:pStyle w:val="BodyTextIndent"/>
        <w:ind w:hanging="720"/>
      </w:pPr>
      <w:r w:rsidRPr="00FC5487">
        <w:t xml:space="preserve">2          </w:t>
      </w:r>
      <w:r w:rsidRPr="00FC5487">
        <w:rPr>
          <w:u w:val="single"/>
        </w:rPr>
        <w:t>ACHIEVERS AWARD</w:t>
      </w:r>
      <w:r w:rsidRPr="00FC5487">
        <w:t xml:space="preserve"> (</w:t>
      </w:r>
      <w:r w:rsidRPr="00FC5487">
        <w:rPr>
          <w:i/>
        </w:rPr>
        <w:t>Must be a Union Member for 1 Year</w:t>
      </w:r>
      <w:r w:rsidRPr="00FC5487">
        <w:t>)</w:t>
      </w:r>
    </w:p>
    <w:p w:rsidR="00D7184C" w:rsidRPr="00FC5487" w:rsidRDefault="00D7184C" w:rsidP="00D7184C">
      <w:pPr>
        <w:pStyle w:val="BodyTextIndent"/>
      </w:pPr>
    </w:p>
    <w:p w:rsidR="00D7184C" w:rsidRPr="00CA7F68" w:rsidRDefault="00605534" w:rsidP="00D7184C">
      <w:pPr>
        <w:pStyle w:val="BodyTextIndent"/>
        <w:rPr>
          <w:sz w:val="23"/>
          <w:szCs w:val="23"/>
        </w:rPr>
      </w:pPr>
      <w:r w:rsidRPr="00CA7F68">
        <w:rPr>
          <w:sz w:val="23"/>
          <w:szCs w:val="23"/>
        </w:rPr>
        <w:t>To</w:t>
      </w:r>
      <w:r w:rsidR="00D7184C" w:rsidRPr="00CA7F68">
        <w:rPr>
          <w:sz w:val="23"/>
          <w:szCs w:val="23"/>
        </w:rPr>
        <w:t xml:space="preserve"> reward children of SPWU members who have outstanding academic results, SPWU offers Achievers Award to </w:t>
      </w:r>
      <w:r w:rsidR="005A13E8">
        <w:rPr>
          <w:sz w:val="23"/>
          <w:szCs w:val="23"/>
        </w:rPr>
        <w:t xml:space="preserve">the respective categories yearly: </w:t>
      </w:r>
      <w:r w:rsidR="00D7184C" w:rsidRPr="00CA7F68">
        <w:rPr>
          <w:sz w:val="23"/>
          <w:szCs w:val="23"/>
        </w:rPr>
        <w:t>Primary, Secondary, Pre-University, ITE, Polytechnic</w:t>
      </w:r>
      <w:r w:rsidR="005A13E8">
        <w:rPr>
          <w:sz w:val="23"/>
          <w:szCs w:val="23"/>
        </w:rPr>
        <w:t>,</w:t>
      </w:r>
      <w:r w:rsidR="00D7184C" w:rsidRPr="00CA7F68">
        <w:rPr>
          <w:sz w:val="23"/>
          <w:szCs w:val="23"/>
        </w:rPr>
        <w:t xml:space="preserve"> University</w:t>
      </w:r>
      <w:r w:rsidR="005A13E8">
        <w:rPr>
          <w:sz w:val="23"/>
          <w:szCs w:val="23"/>
        </w:rPr>
        <w:t>, Fine Arts, Sports, Best Improvement</w:t>
      </w:r>
      <w:r w:rsidR="00D7184C" w:rsidRPr="00CA7F68">
        <w:rPr>
          <w:sz w:val="23"/>
          <w:szCs w:val="23"/>
        </w:rPr>
        <w:t>.</w:t>
      </w:r>
    </w:p>
    <w:p w:rsidR="00D7184C" w:rsidRPr="00FC5487" w:rsidRDefault="00D7184C" w:rsidP="00D7184C">
      <w:pPr>
        <w:pStyle w:val="BodyTextIndent"/>
        <w:ind w:left="0"/>
      </w:pPr>
    </w:p>
    <w:p w:rsidR="00D7184C" w:rsidRPr="00FC5487" w:rsidRDefault="00D7184C" w:rsidP="00D7184C">
      <w:pPr>
        <w:pStyle w:val="BodyTextIndent"/>
        <w:ind w:left="0"/>
      </w:pPr>
      <w:r w:rsidRPr="00FC5487">
        <w:t xml:space="preserve">3          </w:t>
      </w:r>
      <w:r w:rsidRPr="00FC5487">
        <w:rPr>
          <w:u w:val="single"/>
        </w:rPr>
        <w:t>OTHER WELFARE SCHEMES</w:t>
      </w:r>
      <w:r w:rsidRPr="00FC5487">
        <w:t xml:space="preserve"> </w:t>
      </w:r>
      <w:r w:rsidRPr="00FC5487">
        <w:rPr>
          <w:i/>
        </w:rPr>
        <w:t>(Must be a Union Member for 1 Year)</w:t>
      </w:r>
    </w:p>
    <w:p w:rsidR="00D7184C" w:rsidRPr="00FC5487" w:rsidRDefault="00D7184C" w:rsidP="00D7184C">
      <w:pPr>
        <w:pStyle w:val="BodyTextIndent"/>
        <w:ind w:left="0"/>
      </w:pPr>
    </w:p>
    <w:p w:rsidR="00605534" w:rsidRPr="00CA7F68" w:rsidRDefault="00D7184C" w:rsidP="00D7184C">
      <w:pPr>
        <w:pStyle w:val="BodyTextIndent"/>
        <w:ind w:left="709"/>
        <w:rPr>
          <w:sz w:val="23"/>
          <w:szCs w:val="23"/>
        </w:rPr>
      </w:pPr>
      <w:r w:rsidRPr="00CA7F68">
        <w:rPr>
          <w:sz w:val="23"/>
          <w:szCs w:val="23"/>
        </w:rPr>
        <w:t>Furthermore, SPWU offers a series of schemes</w:t>
      </w:r>
      <w:r w:rsidR="00605534" w:rsidRPr="00CA7F68">
        <w:rPr>
          <w:sz w:val="23"/>
          <w:szCs w:val="23"/>
        </w:rPr>
        <w:t xml:space="preserve"> such as:</w:t>
      </w:r>
    </w:p>
    <w:p w:rsidR="00CA7F68" w:rsidRDefault="00D7184C" w:rsidP="005A13E8">
      <w:pPr>
        <w:pStyle w:val="BodyTextIndent"/>
        <w:numPr>
          <w:ilvl w:val="0"/>
          <w:numId w:val="3"/>
        </w:numPr>
        <w:rPr>
          <w:sz w:val="23"/>
          <w:szCs w:val="23"/>
        </w:rPr>
      </w:pPr>
      <w:r w:rsidRPr="00CA7F68">
        <w:rPr>
          <w:sz w:val="23"/>
          <w:szCs w:val="23"/>
        </w:rPr>
        <w:t xml:space="preserve">SPWU Special </w:t>
      </w:r>
      <w:r w:rsidR="005A13E8">
        <w:rPr>
          <w:sz w:val="23"/>
          <w:szCs w:val="23"/>
        </w:rPr>
        <w:t>Family Support Scheme</w:t>
      </w:r>
      <w:r w:rsidRPr="00CA7F68">
        <w:rPr>
          <w:sz w:val="23"/>
          <w:szCs w:val="23"/>
        </w:rPr>
        <w:t xml:space="preserve"> </w:t>
      </w:r>
      <w:r w:rsidR="00BC46BA">
        <w:rPr>
          <w:sz w:val="23"/>
          <w:szCs w:val="23"/>
        </w:rPr>
        <w:t>for</w:t>
      </w:r>
      <w:r w:rsidRPr="00CA7F68">
        <w:rPr>
          <w:sz w:val="23"/>
          <w:szCs w:val="23"/>
        </w:rPr>
        <w:t xml:space="preserve"> short-term financi</w:t>
      </w:r>
      <w:r w:rsidR="00FC5487" w:rsidRPr="00CA7F68">
        <w:rPr>
          <w:sz w:val="23"/>
          <w:szCs w:val="23"/>
        </w:rPr>
        <w:t>al relief for those in distress</w:t>
      </w:r>
      <w:r w:rsidR="005A13E8">
        <w:rPr>
          <w:sz w:val="23"/>
          <w:szCs w:val="23"/>
        </w:rPr>
        <w:t xml:space="preserve"> or family members</w:t>
      </w:r>
      <w:r w:rsidR="005A13E8" w:rsidRPr="00CA7F68">
        <w:rPr>
          <w:sz w:val="23"/>
          <w:szCs w:val="23"/>
        </w:rPr>
        <w:t xml:space="preserve"> with special need</w:t>
      </w:r>
    </w:p>
    <w:p w:rsidR="00FC5487" w:rsidRPr="005A13E8" w:rsidRDefault="005A13E8" w:rsidP="005A13E8">
      <w:pPr>
        <w:pStyle w:val="BodyTextInden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SPWU Special Healthcare Scheme for </w:t>
      </w:r>
      <w:r>
        <w:rPr>
          <w:color w:val="000000" w:themeColor="text1"/>
        </w:rPr>
        <w:t xml:space="preserve">claims relating to medication or treatment, health screening or medical equipment </w:t>
      </w:r>
    </w:p>
    <w:p w:rsidR="00CA7F68" w:rsidRDefault="00605534" w:rsidP="005A13E8">
      <w:pPr>
        <w:pStyle w:val="BodyTextIndent"/>
        <w:numPr>
          <w:ilvl w:val="0"/>
          <w:numId w:val="3"/>
        </w:numPr>
        <w:rPr>
          <w:sz w:val="23"/>
          <w:szCs w:val="23"/>
        </w:rPr>
      </w:pPr>
      <w:r w:rsidRPr="00CA7F68">
        <w:rPr>
          <w:sz w:val="23"/>
          <w:szCs w:val="23"/>
        </w:rPr>
        <w:t xml:space="preserve">SPWU </w:t>
      </w:r>
      <w:r w:rsidR="005A13E8">
        <w:rPr>
          <w:sz w:val="23"/>
          <w:szCs w:val="23"/>
        </w:rPr>
        <w:t>Skills Upgrading &amp; Leadership Development Scheme</w:t>
      </w:r>
      <w:r w:rsidRPr="00CA7F68">
        <w:rPr>
          <w:sz w:val="23"/>
          <w:szCs w:val="23"/>
        </w:rPr>
        <w:t xml:space="preserve"> </w:t>
      </w:r>
      <w:r w:rsidR="00307A79">
        <w:rPr>
          <w:sz w:val="23"/>
          <w:szCs w:val="23"/>
        </w:rPr>
        <w:t>for workers keen</w:t>
      </w:r>
      <w:r w:rsidRPr="00CA7F68">
        <w:rPr>
          <w:sz w:val="23"/>
          <w:szCs w:val="23"/>
        </w:rPr>
        <w:t xml:space="preserve"> on learning</w:t>
      </w:r>
      <w:r w:rsidR="00FC5487" w:rsidRPr="00CA7F68">
        <w:rPr>
          <w:sz w:val="23"/>
          <w:szCs w:val="23"/>
        </w:rPr>
        <w:t xml:space="preserve"> new skills </w:t>
      </w:r>
    </w:p>
    <w:p w:rsidR="005A13E8" w:rsidRDefault="005A13E8" w:rsidP="005A13E8">
      <w:pPr>
        <w:pStyle w:val="BodyTextIndent"/>
        <w:numPr>
          <w:ilvl w:val="0"/>
          <w:numId w:val="3"/>
        </w:numPr>
        <w:rPr>
          <w:sz w:val="23"/>
          <w:szCs w:val="23"/>
        </w:rPr>
      </w:pPr>
      <w:r w:rsidRPr="00CA7F68">
        <w:rPr>
          <w:sz w:val="23"/>
          <w:szCs w:val="23"/>
        </w:rPr>
        <w:t xml:space="preserve">SPWU </w:t>
      </w:r>
      <w:r>
        <w:rPr>
          <w:sz w:val="23"/>
          <w:szCs w:val="23"/>
        </w:rPr>
        <w:t>Hospitalization Grant</w:t>
      </w:r>
      <w:r w:rsidRPr="00CA7F68">
        <w:rPr>
          <w:sz w:val="23"/>
          <w:szCs w:val="23"/>
        </w:rPr>
        <w:t xml:space="preserve"> for subsidies in </w:t>
      </w:r>
      <w:r>
        <w:rPr>
          <w:sz w:val="23"/>
          <w:szCs w:val="23"/>
        </w:rPr>
        <w:t>ward charges</w:t>
      </w:r>
    </w:p>
    <w:p w:rsidR="00307A79" w:rsidRPr="00CA7F68" w:rsidRDefault="00307A79" w:rsidP="00CA7F68">
      <w:pPr>
        <w:pStyle w:val="BodyTextIndent"/>
        <w:ind w:left="709"/>
        <w:rPr>
          <w:sz w:val="23"/>
          <w:szCs w:val="23"/>
        </w:rPr>
      </w:pPr>
    </w:p>
    <w:p w:rsidR="00CA7F68" w:rsidRPr="00CA7F68" w:rsidRDefault="00307A79" w:rsidP="00D7184C">
      <w:pPr>
        <w:pStyle w:val="BodyTextIndent"/>
        <w:ind w:left="709"/>
        <w:rPr>
          <w:i/>
          <w:sz w:val="23"/>
          <w:szCs w:val="23"/>
        </w:rPr>
      </w:pPr>
      <w:r>
        <w:rPr>
          <w:i/>
          <w:sz w:val="23"/>
          <w:szCs w:val="23"/>
        </w:rPr>
        <w:t>Terms &amp; Conditions apply for these schemes</w:t>
      </w:r>
    </w:p>
    <w:p w:rsidR="00520589" w:rsidRPr="00FC5487" w:rsidRDefault="00520589" w:rsidP="00520589"/>
    <w:p w:rsidR="00520589" w:rsidRPr="00FC5487" w:rsidRDefault="00FC5487" w:rsidP="00520589">
      <w:pPr>
        <w:rPr>
          <w:i/>
        </w:rPr>
      </w:pPr>
      <w:r>
        <w:t>4</w:t>
      </w:r>
      <w:r w:rsidR="00520589" w:rsidRPr="00FC5487">
        <w:tab/>
      </w:r>
      <w:r w:rsidR="003D7F05">
        <w:rPr>
          <w:u w:val="single"/>
        </w:rPr>
        <w:t>SPWU EDUCATIONAL</w:t>
      </w:r>
      <w:r w:rsidR="00520589" w:rsidRPr="00FC5487">
        <w:rPr>
          <w:u w:val="single"/>
        </w:rPr>
        <w:t xml:space="preserve"> TOUR</w:t>
      </w:r>
      <w:r w:rsidR="00520589" w:rsidRPr="00FC5487">
        <w:t xml:space="preserve"> </w:t>
      </w:r>
      <w:r w:rsidR="00520589" w:rsidRPr="00FC5487">
        <w:rPr>
          <w:i/>
        </w:rPr>
        <w:t>(Must be a Union Member for 5 Years)</w:t>
      </w:r>
    </w:p>
    <w:p w:rsidR="00520589" w:rsidRPr="00FC5487" w:rsidRDefault="00520589" w:rsidP="00520589"/>
    <w:p w:rsidR="00520589" w:rsidRPr="00CA7F68" w:rsidRDefault="00520589" w:rsidP="004D2DFF">
      <w:pPr>
        <w:ind w:left="720" w:hanging="540"/>
        <w:rPr>
          <w:sz w:val="23"/>
          <w:szCs w:val="23"/>
        </w:rPr>
      </w:pPr>
      <w:r w:rsidRPr="00FC5487">
        <w:tab/>
      </w:r>
      <w:r w:rsidRPr="00CA7F68">
        <w:rPr>
          <w:sz w:val="23"/>
          <w:szCs w:val="23"/>
        </w:rPr>
        <w:t xml:space="preserve">SPWU organizes </w:t>
      </w:r>
      <w:r w:rsidR="004D2DFF">
        <w:rPr>
          <w:sz w:val="23"/>
          <w:szCs w:val="23"/>
        </w:rPr>
        <w:t>Educational</w:t>
      </w:r>
      <w:r w:rsidRPr="00CA7F68">
        <w:rPr>
          <w:sz w:val="23"/>
          <w:szCs w:val="23"/>
        </w:rPr>
        <w:t xml:space="preserve"> </w:t>
      </w:r>
      <w:r w:rsidR="004D2DFF">
        <w:rPr>
          <w:sz w:val="23"/>
          <w:szCs w:val="23"/>
        </w:rPr>
        <w:t>T</w:t>
      </w:r>
      <w:r w:rsidRPr="00CA7F68">
        <w:rPr>
          <w:sz w:val="23"/>
          <w:szCs w:val="23"/>
        </w:rPr>
        <w:t>our for members by ballot</w:t>
      </w:r>
      <w:r w:rsidR="004D2DFF">
        <w:rPr>
          <w:sz w:val="23"/>
          <w:szCs w:val="23"/>
        </w:rPr>
        <w:t>, with members paying admin charges</w:t>
      </w:r>
      <w:r w:rsidRPr="00CA7F68">
        <w:rPr>
          <w:sz w:val="23"/>
          <w:szCs w:val="23"/>
        </w:rPr>
        <w:t xml:space="preserve">. </w:t>
      </w:r>
    </w:p>
    <w:p w:rsidR="00520589" w:rsidRPr="00FC5487" w:rsidRDefault="00520589" w:rsidP="00520589"/>
    <w:p w:rsidR="00520589" w:rsidRPr="00FC5487" w:rsidRDefault="00FC5487" w:rsidP="00520589">
      <w:pPr>
        <w:rPr>
          <w:u w:val="single"/>
        </w:rPr>
      </w:pPr>
      <w:r>
        <w:t>5</w:t>
      </w:r>
      <w:r w:rsidR="00520589" w:rsidRPr="00FC5487">
        <w:tab/>
      </w:r>
      <w:r w:rsidR="00520589" w:rsidRPr="00FC5487">
        <w:rPr>
          <w:u w:val="single"/>
        </w:rPr>
        <w:t xml:space="preserve">EDUCATION GRANT FOR ADMISSION TO PRIMARY ONE </w:t>
      </w:r>
    </w:p>
    <w:p w:rsidR="00520589" w:rsidRPr="00FC5487" w:rsidRDefault="00520589" w:rsidP="00520589">
      <w:pPr>
        <w:rPr>
          <w:i/>
        </w:rPr>
      </w:pPr>
      <w:r w:rsidRPr="00FC5487">
        <w:tab/>
      </w:r>
      <w:r w:rsidRPr="00FC5487">
        <w:rPr>
          <w:i/>
        </w:rPr>
        <w:t xml:space="preserve">(Must be a Union Member for </w:t>
      </w:r>
      <w:r w:rsidR="00511A62">
        <w:rPr>
          <w:i/>
        </w:rPr>
        <w:t>1 Year</w:t>
      </w:r>
      <w:r w:rsidRPr="00FC5487">
        <w:rPr>
          <w:i/>
        </w:rPr>
        <w:t>)</w:t>
      </w:r>
    </w:p>
    <w:p w:rsidR="00520589" w:rsidRPr="00FC5487" w:rsidRDefault="00520589" w:rsidP="00520589">
      <w:pPr>
        <w:rPr>
          <w:i/>
        </w:rPr>
      </w:pPr>
    </w:p>
    <w:p w:rsidR="00520589" w:rsidRPr="00CA7F68" w:rsidRDefault="00520589" w:rsidP="005A13E8">
      <w:pPr>
        <w:pStyle w:val="BodyTextIndent"/>
        <w:rPr>
          <w:sz w:val="23"/>
          <w:szCs w:val="23"/>
        </w:rPr>
      </w:pPr>
      <w:r w:rsidRPr="00CA7F68">
        <w:rPr>
          <w:sz w:val="23"/>
          <w:szCs w:val="23"/>
        </w:rPr>
        <w:t xml:space="preserve">An education grant of $80.00 is given to members’ children who are admitted to Primary One. </w:t>
      </w:r>
    </w:p>
    <w:p w:rsidR="00520589" w:rsidRPr="00FC5487" w:rsidRDefault="00520589" w:rsidP="00520589"/>
    <w:p w:rsidR="00520589" w:rsidRPr="00FC5487" w:rsidRDefault="005A13E8" w:rsidP="00520589">
      <w:r>
        <w:t>6</w:t>
      </w:r>
      <w:r w:rsidR="00520589" w:rsidRPr="00FC5487">
        <w:tab/>
      </w:r>
      <w:r w:rsidR="00520589" w:rsidRPr="00FC5487">
        <w:rPr>
          <w:u w:val="single"/>
        </w:rPr>
        <w:t>ANNUAL SOUVENIRS</w:t>
      </w:r>
      <w:r w:rsidR="008504CF">
        <w:rPr>
          <w:u w:val="single"/>
        </w:rPr>
        <w:t xml:space="preserve"> </w:t>
      </w:r>
      <w:r w:rsidR="008504CF" w:rsidRPr="00285899">
        <w:rPr>
          <w:u w:val="single"/>
        </w:rPr>
        <w:t>(M</w:t>
      </w:r>
      <w:r w:rsidR="008504CF" w:rsidRPr="00166216">
        <w:rPr>
          <w:u w:val="single"/>
        </w:rPr>
        <w:t>ust be a Union Member for 1 Year)</w:t>
      </w:r>
    </w:p>
    <w:p w:rsidR="00520589" w:rsidRPr="00FC5487" w:rsidRDefault="00520589" w:rsidP="00520589"/>
    <w:p w:rsidR="00520589" w:rsidRPr="00CA7F68" w:rsidRDefault="00520589" w:rsidP="00520589">
      <w:pPr>
        <w:rPr>
          <w:sz w:val="23"/>
          <w:szCs w:val="23"/>
        </w:rPr>
      </w:pPr>
      <w:r w:rsidRPr="00FC5487">
        <w:tab/>
      </w:r>
      <w:r w:rsidRPr="00CA7F68">
        <w:rPr>
          <w:sz w:val="23"/>
          <w:szCs w:val="23"/>
        </w:rPr>
        <w:t>Attractive Souvenirs will be issued to members annually.</w:t>
      </w:r>
    </w:p>
    <w:p w:rsidR="00520589" w:rsidRPr="00FC5487" w:rsidRDefault="00520589" w:rsidP="00520589"/>
    <w:p w:rsidR="00520589" w:rsidRPr="00FC5487" w:rsidRDefault="005A13E8" w:rsidP="00520589">
      <w:pPr>
        <w:rPr>
          <w:u w:val="single"/>
        </w:rPr>
      </w:pPr>
      <w:r>
        <w:t>7</w:t>
      </w:r>
      <w:r w:rsidR="00520589" w:rsidRPr="00FC5487">
        <w:tab/>
      </w:r>
      <w:r w:rsidR="00520589" w:rsidRPr="00FC5487">
        <w:rPr>
          <w:u w:val="single"/>
        </w:rPr>
        <w:t>HOSPITAL VISITS</w:t>
      </w:r>
    </w:p>
    <w:p w:rsidR="00520589" w:rsidRPr="00FC5487" w:rsidRDefault="00520589" w:rsidP="00520589"/>
    <w:p w:rsidR="00520589" w:rsidRDefault="00520589" w:rsidP="00520589">
      <w:pPr>
        <w:ind w:left="720"/>
        <w:rPr>
          <w:sz w:val="23"/>
          <w:szCs w:val="23"/>
        </w:rPr>
      </w:pPr>
      <w:r w:rsidRPr="00166216">
        <w:rPr>
          <w:sz w:val="23"/>
          <w:szCs w:val="23"/>
        </w:rPr>
        <w:t xml:space="preserve">SPWU </w:t>
      </w:r>
      <w:r w:rsidR="008504CF" w:rsidRPr="00166216">
        <w:rPr>
          <w:sz w:val="23"/>
          <w:szCs w:val="23"/>
        </w:rPr>
        <w:t xml:space="preserve">Care &amp; Share Committee </w:t>
      </w:r>
      <w:r w:rsidRPr="00166216">
        <w:rPr>
          <w:sz w:val="23"/>
          <w:szCs w:val="23"/>
        </w:rPr>
        <w:t xml:space="preserve">conducts hospital visits </w:t>
      </w:r>
      <w:r w:rsidR="00CA7F68" w:rsidRPr="00166216">
        <w:rPr>
          <w:sz w:val="23"/>
          <w:szCs w:val="23"/>
        </w:rPr>
        <w:t>and e</w:t>
      </w:r>
      <w:r w:rsidRPr="00166216">
        <w:rPr>
          <w:sz w:val="23"/>
          <w:szCs w:val="23"/>
        </w:rPr>
        <w:t xml:space="preserve">ach hospitalized member is given a </w:t>
      </w:r>
      <w:r w:rsidR="00CA7F68" w:rsidRPr="00166216">
        <w:rPr>
          <w:sz w:val="23"/>
          <w:szCs w:val="23"/>
        </w:rPr>
        <w:t xml:space="preserve">“get well” </w:t>
      </w:r>
      <w:r w:rsidRPr="00166216">
        <w:rPr>
          <w:sz w:val="23"/>
          <w:szCs w:val="23"/>
        </w:rPr>
        <w:t>hamper</w:t>
      </w:r>
      <w:r w:rsidRPr="00CA7F68">
        <w:rPr>
          <w:sz w:val="23"/>
          <w:szCs w:val="23"/>
        </w:rPr>
        <w:t>.</w:t>
      </w:r>
    </w:p>
    <w:p w:rsidR="005A13E8" w:rsidRDefault="005A13E8" w:rsidP="00CA7F68">
      <w:pPr>
        <w:rPr>
          <w:sz w:val="23"/>
          <w:szCs w:val="23"/>
        </w:rPr>
      </w:pPr>
    </w:p>
    <w:p w:rsidR="00085C47" w:rsidRPr="00307A79" w:rsidRDefault="00CA7F68" w:rsidP="00307A79">
      <w:pPr>
        <w:rPr>
          <w:i/>
          <w:sz w:val="23"/>
          <w:szCs w:val="23"/>
        </w:rPr>
      </w:pPr>
      <w:r w:rsidRPr="00307A79">
        <w:rPr>
          <w:i/>
          <w:sz w:val="23"/>
          <w:szCs w:val="23"/>
        </w:rPr>
        <w:t xml:space="preserve">For more information, please visit the SPWU website: </w:t>
      </w:r>
      <w:r w:rsidR="00307A79">
        <w:rPr>
          <w:sz w:val="23"/>
          <w:szCs w:val="23"/>
          <w:u w:val="single"/>
        </w:rPr>
        <w:t>http://www.spwu.org.sg.</w:t>
      </w:r>
    </w:p>
    <w:p w:rsidR="00520589" w:rsidRPr="008C6003" w:rsidRDefault="005A13E8" w:rsidP="00520589">
      <w:pPr>
        <w:pStyle w:val="Heading1"/>
        <w:rPr>
          <w:rFonts w:ascii="Times New Roman" w:hAnsi="Times New Roman"/>
          <w:b w:val="0"/>
          <w:bCs w:val="0"/>
        </w:rPr>
      </w:pPr>
      <w:r w:rsidRPr="008C6003">
        <w:rPr>
          <w:rFonts w:ascii="Times New Roman" w:hAnsi="Times New Roman"/>
          <w:b w:val="0"/>
          <w:bCs w:val="0"/>
        </w:rPr>
        <w:lastRenderedPageBreak/>
        <w:t>NTUC GIFT</w:t>
      </w:r>
      <w:r w:rsidR="00520589" w:rsidRPr="008C6003">
        <w:rPr>
          <w:rFonts w:ascii="Times New Roman" w:hAnsi="Times New Roman"/>
          <w:b w:val="0"/>
          <w:bCs w:val="0"/>
        </w:rPr>
        <w:t xml:space="preserve"> </w:t>
      </w:r>
    </w:p>
    <w:p w:rsidR="00520589" w:rsidRPr="008C6003" w:rsidRDefault="00520589" w:rsidP="00520589">
      <w:pPr>
        <w:ind w:left="720"/>
      </w:pPr>
    </w:p>
    <w:p w:rsidR="00520589" w:rsidRPr="008C6003" w:rsidRDefault="00520589" w:rsidP="00520589">
      <w:r w:rsidRPr="008C6003">
        <w:t>Effective from 1 May 2000, all Union members are covered against accidents during and outside working hours.</w:t>
      </w:r>
    </w:p>
    <w:p w:rsidR="00520589" w:rsidRPr="008C6003" w:rsidRDefault="00520589" w:rsidP="00520589">
      <w:pPr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0"/>
        <w:gridCol w:w="2294"/>
        <w:gridCol w:w="2396"/>
      </w:tblGrid>
      <w:tr w:rsidR="00520589" w:rsidRPr="008C6003" w:rsidTr="008F7287">
        <w:tc>
          <w:tcPr>
            <w:tcW w:w="40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0589" w:rsidRPr="008C6003" w:rsidRDefault="00520589" w:rsidP="008F7287">
            <w:pPr>
              <w:jc w:val="center"/>
            </w:pPr>
            <w:r w:rsidRPr="008C6003">
              <w:t>Description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20589" w:rsidRPr="008C6003" w:rsidRDefault="00520589" w:rsidP="008F7287">
            <w:r w:rsidRPr="008C6003">
              <w:t xml:space="preserve">Membership Of </w:t>
            </w:r>
          </w:p>
          <w:p w:rsidR="00520589" w:rsidRPr="008C6003" w:rsidRDefault="00520589" w:rsidP="008F7287">
            <w:r w:rsidRPr="008C6003">
              <w:t>Less Than 10 Years</w:t>
            </w:r>
          </w:p>
        </w:tc>
        <w:tc>
          <w:tcPr>
            <w:tcW w:w="244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0589" w:rsidRPr="008C6003" w:rsidRDefault="00520589" w:rsidP="008F7287">
            <w:r w:rsidRPr="008C6003">
              <w:t xml:space="preserve">Membership Of </w:t>
            </w:r>
          </w:p>
          <w:p w:rsidR="00520589" w:rsidRPr="008C6003" w:rsidRDefault="00520589" w:rsidP="008F7287">
            <w:r w:rsidRPr="008C6003">
              <w:t>More Than 10 Years</w:t>
            </w:r>
          </w:p>
        </w:tc>
      </w:tr>
      <w:tr w:rsidR="00520589" w:rsidRPr="008C6003" w:rsidTr="008F7287">
        <w:tc>
          <w:tcPr>
            <w:tcW w:w="4068" w:type="dxa"/>
            <w:tcBorders>
              <w:top w:val="double" w:sz="4" w:space="0" w:color="auto"/>
            </w:tcBorders>
          </w:tcPr>
          <w:p w:rsidR="00520589" w:rsidRPr="008C6003" w:rsidRDefault="00520589" w:rsidP="008F7287">
            <w:r w:rsidRPr="008C6003">
              <w:t>Death Of Member or Total Permanent Disability due to natural causes (24 hrs) or accident during working hours</w:t>
            </w:r>
          </w:p>
          <w:p w:rsidR="00520589" w:rsidRPr="008C6003" w:rsidRDefault="00520589" w:rsidP="008F7287"/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520589" w:rsidRPr="008C6003" w:rsidRDefault="00520589" w:rsidP="009E2B7A">
            <w:pPr>
              <w:jc w:val="center"/>
            </w:pPr>
            <w:r w:rsidRPr="008C6003">
              <w:t>$</w:t>
            </w:r>
            <w:r w:rsidR="009E2B7A">
              <w:t>6</w:t>
            </w:r>
            <w:r w:rsidRPr="008C6003">
              <w:t>,</w:t>
            </w:r>
            <w:r w:rsidR="009E2B7A">
              <w:t>00</w:t>
            </w:r>
            <w:r w:rsidRPr="008C6003">
              <w:t>0</w:t>
            </w:r>
          </w:p>
        </w:tc>
        <w:tc>
          <w:tcPr>
            <w:tcW w:w="244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20589" w:rsidRPr="008C6003" w:rsidRDefault="00520589" w:rsidP="009E2B7A">
            <w:pPr>
              <w:jc w:val="center"/>
            </w:pPr>
            <w:r w:rsidRPr="008C6003">
              <w:t>$</w:t>
            </w:r>
            <w:r w:rsidR="009E2B7A">
              <w:t>7</w:t>
            </w:r>
            <w:r w:rsidRPr="008C6003">
              <w:t>,500</w:t>
            </w:r>
          </w:p>
        </w:tc>
      </w:tr>
      <w:tr w:rsidR="00520589" w:rsidRPr="008C6003" w:rsidTr="008F7287">
        <w:tc>
          <w:tcPr>
            <w:tcW w:w="4068" w:type="dxa"/>
          </w:tcPr>
          <w:p w:rsidR="00520589" w:rsidRPr="008C6003" w:rsidRDefault="00520589" w:rsidP="008F7287">
            <w:r w:rsidRPr="008C6003">
              <w:t>Death Of Member Or Total Permanent Disability due to accident outside working hours</w:t>
            </w:r>
          </w:p>
          <w:p w:rsidR="00520589" w:rsidRPr="008C6003" w:rsidRDefault="00520589" w:rsidP="008F7287"/>
        </w:tc>
        <w:tc>
          <w:tcPr>
            <w:tcW w:w="2340" w:type="dxa"/>
            <w:vAlign w:val="center"/>
          </w:tcPr>
          <w:p w:rsidR="00520589" w:rsidRPr="008C6003" w:rsidRDefault="00520589" w:rsidP="008F7287">
            <w:pPr>
              <w:jc w:val="center"/>
            </w:pPr>
            <w:r w:rsidRPr="008C6003">
              <w:t>$20,000</w:t>
            </w:r>
          </w:p>
        </w:tc>
        <w:tc>
          <w:tcPr>
            <w:tcW w:w="2448" w:type="dxa"/>
            <w:tcBorders>
              <w:right w:val="double" w:sz="4" w:space="0" w:color="auto"/>
            </w:tcBorders>
            <w:vAlign w:val="center"/>
          </w:tcPr>
          <w:p w:rsidR="00520589" w:rsidRPr="008C6003" w:rsidRDefault="00520589" w:rsidP="009E2B7A">
            <w:pPr>
              <w:jc w:val="center"/>
            </w:pPr>
            <w:r w:rsidRPr="008C6003">
              <w:t>$</w:t>
            </w:r>
            <w:r w:rsidR="009E2B7A">
              <w:t>4</w:t>
            </w:r>
            <w:r w:rsidRPr="008C6003">
              <w:t>0,000</w:t>
            </w:r>
          </w:p>
        </w:tc>
      </w:tr>
      <w:tr w:rsidR="00520589" w:rsidRPr="008C6003" w:rsidTr="008F7287">
        <w:tc>
          <w:tcPr>
            <w:tcW w:w="4068" w:type="dxa"/>
            <w:tcBorders>
              <w:bottom w:val="double" w:sz="4" w:space="0" w:color="auto"/>
            </w:tcBorders>
          </w:tcPr>
          <w:p w:rsidR="00520589" w:rsidRPr="008C6003" w:rsidRDefault="00520589" w:rsidP="008F7287">
            <w:r w:rsidRPr="008C6003">
              <w:t>Death Of Member’s Spouse Or Total Permanent Disability due to all causes</w:t>
            </w:r>
          </w:p>
          <w:p w:rsidR="00520589" w:rsidRPr="008C6003" w:rsidRDefault="00520589" w:rsidP="008F7287">
            <w:r w:rsidRPr="008C6003">
              <w:t xml:space="preserve">The policy cover eligible members and their spouses up to 65 years of age </w:t>
            </w:r>
          </w:p>
          <w:p w:rsidR="00520589" w:rsidRPr="008C6003" w:rsidRDefault="00520589" w:rsidP="008F7287">
            <w:r w:rsidRPr="008C6003">
              <w:t>(i.e. before their 65</w:t>
            </w:r>
            <w:r w:rsidRPr="008C6003">
              <w:rPr>
                <w:vertAlign w:val="superscript"/>
              </w:rPr>
              <w:t>th</w:t>
            </w:r>
            <w:r w:rsidRPr="008C6003">
              <w:t xml:space="preserve"> birthday)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520589" w:rsidRPr="008C6003" w:rsidRDefault="00520589" w:rsidP="009E2B7A">
            <w:pPr>
              <w:jc w:val="center"/>
            </w:pPr>
            <w:r w:rsidRPr="008C6003">
              <w:t>$</w:t>
            </w:r>
            <w:r w:rsidR="009E2B7A">
              <w:t>500</w:t>
            </w:r>
          </w:p>
        </w:tc>
        <w:tc>
          <w:tcPr>
            <w:tcW w:w="244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20589" w:rsidRPr="008C6003" w:rsidRDefault="00520589" w:rsidP="009E2B7A">
            <w:pPr>
              <w:jc w:val="center"/>
            </w:pPr>
            <w:r w:rsidRPr="008C6003">
              <w:t>$</w:t>
            </w:r>
            <w:r w:rsidR="009E2B7A">
              <w:t>1,0</w:t>
            </w:r>
            <w:r w:rsidRPr="008C6003">
              <w:t>00</w:t>
            </w:r>
          </w:p>
        </w:tc>
      </w:tr>
    </w:tbl>
    <w:p w:rsidR="00520589" w:rsidRPr="00520589" w:rsidRDefault="00520589" w:rsidP="00520589">
      <w:pPr>
        <w:jc w:val="both"/>
        <w:rPr>
          <w:rFonts w:asciiTheme="minorHAnsi" w:hAnsiTheme="minorHAnsi" w:cstheme="minorHAnsi"/>
          <w:b/>
          <w:u w:val="single"/>
        </w:rPr>
      </w:pPr>
      <w:r w:rsidRPr="00520589">
        <w:rPr>
          <w:rFonts w:asciiTheme="minorHAnsi" w:hAnsiTheme="minorHAnsi" w:cstheme="minorHAnsi"/>
        </w:rPr>
        <w:t xml:space="preserve">Note: </w:t>
      </w:r>
      <w:r>
        <w:rPr>
          <w:rFonts w:asciiTheme="minorHAnsi" w:hAnsiTheme="minorHAnsi" w:cstheme="minorHAnsi"/>
        </w:rPr>
        <w:t xml:space="preserve"> </w:t>
      </w:r>
      <w:r w:rsidRPr="00520589">
        <w:rPr>
          <w:rFonts w:asciiTheme="minorHAnsi" w:hAnsiTheme="minorHAnsi" w:cstheme="minorHAnsi"/>
          <w:b/>
          <w:u w:val="single"/>
        </w:rPr>
        <w:t xml:space="preserve">New members must have at least 6 months of continuous membership to be eligible for coverage. </w:t>
      </w:r>
      <w:r>
        <w:rPr>
          <w:rFonts w:asciiTheme="minorHAnsi" w:hAnsiTheme="minorHAnsi" w:cstheme="minorHAnsi"/>
          <w:b/>
          <w:u w:val="single"/>
        </w:rPr>
        <w:t xml:space="preserve"> Member who have </w:t>
      </w:r>
      <w:r w:rsidR="005A13E8">
        <w:rPr>
          <w:rFonts w:asciiTheme="minorHAnsi" w:hAnsiTheme="minorHAnsi" w:cstheme="minorHAnsi"/>
          <w:b/>
          <w:u w:val="single"/>
        </w:rPr>
        <w:t xml:space="preserve">left </w:t>
      </w:r>
      <w:r w:rsidR="005A13E8" w:rsidRPr="00520589">
        <w:rPr>
          <w:rFonts w:asciiTheme="minorHAnsi" w:hAnsiTheme="minorHAnsi" w:cstheme="minorHAnsi"/>
          <w:b/>
          <w:u w:val="single"/>
        </w:rPr>
        <w:t>their</w:t>
      </w:r>
      <w:r w:rsidRPr="00520589">
        <w:rPr>
          <w:rFonts w:asciiTheme="minorHAnsi" w:hAnsiTheme="minorHAnsi" w:cstheme="minorHAnsi"/>
          <w:b/>
          <w:u w:val="single"/>
        </w:rPr>
        <w:t xml:space="preserve"> union/association must join another union/association within a period of</w:t>
      </w:r>
      <w:r>
        <w:rPr>
          <w:rFonts w:asciiTheme="minorHAnsi" w:hAnsiTheme="minorHAnsi" w:cstheme="minorHAnsi"/>
          <w:b/>
          <w:u w:val="single"/>
        </w:rPr>
        <w:t xml:space="preserve"> 3 months and make all payment must be up-to date.</w:t>
      </w:r>
    </w:p>
    <w:p w:rsidR="00520589" w:rsidRDefault="00520589" w:rsidP="00520589">
      <w:pPr>
        <w:ind w:left="720"/>
        <w:rPr>
          <w:b/>
          <w:sz w:val="28"/>
          <w:szCs w:val="28"/>
          <w:u w:val="single"/>
        </w:rPr>
      </w:pPr>
    </w:p>
    <w:p w:rsidR="00E07DFB" w:rsidRPr="008C6003" w:rsidRDefault="00E07DFB" w:rsidP="00520589">
      <w:pPr>
        <w:ind w:left="720"/>
        <w:rPr>
          <w:b/>
          <w:sz w:val="28"/>
          <w:szCs w:val="28"/>
          <w:u w:val="single"/>
        </w:rPr>
      </w:pPr>
    </w:p>
    <w:p w:rsidR="00520589" w:rsidRPr="008C6003" w:rsidRDefault="00520589" w:rsidP="00520589">
      <w:pPr>
        <w:pStyle w:val="Heading1"/>
        <w:rPr>
          <w:rFonts w:ascii="Times New Roman" w:hAnsi="Times New Roman"/>
          <w:b w:val="0"/>
          <w:bCs w:val="0"/>
        </w:rPr>
      </w:pPr>
      <w:r w:rsidRPr="008C6003">
        <w:rPr>
          <w:rFonts w:ascii="Times New Roman" w:hAnsi="Times New Roman"/>
          <w:b w:val="0"/>
          <w:bCs w:val="0"/>
        </w:rPr>
        <w:t xml:space="preserve">BENEFITS OFFERED BY NTUC  </w:t>
      </w:r>
    </w:p>
    <w:p w:rsidR="00520589" w:rsidRPr="008C6003" w:rsidRDefault="00520589" w:rsidP="00520589">
      <w:r w:rsidRPr="008C6003">
        <w:t xml:space="preserve">Website: </w:t>
      </w:r>
      <w:hyperlink r:id="rId6" w:history="1">
        <w:r w:rsidR="005A13E8">
          <w:rPr>
            <w:rStyle w:val="Hyperlink"/>
          </w:rPr>
          <w:t>https://www.ntuc.org.sg/wps/portal/up2/home/membership</w:t>
        </w:r>
      </w:hyperlink>
    </w:p>
    <w:p w:rsidR="00520589" w:rsidRPr="008C6003" w:rsidRDefault="00520589" w:rsidP="00520589"/>
    <w:p w:rsidR="00520589" w:rsidRPr="00075CEF" w:rsidRDefault="00166216" w:rsidP="00520589">
      <w:pPr>
        <w:numPr>
          <w:ilvl w:val="0"/>
          <w:numId w:val="2"/>
        </w:numPr>
        <w:spacing w:after="150"/>
        <w:ind w:left="300"/>
        <w:rPr>
          <w:sz w:val="22"/>
          <w:szCs w:val="22"/>
        </w:rPr>
      </w:pPr>
      <w:r w:rsidRPr="00075CEF">
        <w:rPr>
          <w:rStyle w:val="Strong"/>
          <w:b w:val="0"/>
          <w:sz w:val="22"/>
          <w:szCs w:val="22"/>
        </w:rPr>
        <w:t>Earn LinkPoints and cash rebates</w:t>
      </w:r>
      <w:r w:rsidRPr="00075CEF">
        <w:rPr>
          <w:sz w:val="22"/>
          <w:szCs w:val="22"/>
        </w:rPr>
        <w:t xml:space="preserve"> on your groceries, Health &amp; wellness products and services. </w:t>
      </w:r>
      <w:r w:rsidRPr="00075CEF">
        <w:rPr>
          <w:rStyle w:val="Strong"/>
          <w:sz w:val="22"/>
          <w:szCs w:val="22"/>
        </w:rPr>
        <w:t xml:space="preserve"> </w:t>
      </w:r>
      <w:r w:rsidR="00520589" w:rsidRPr="00075CEF">
        <w:rPr>
          <w:sz w:val="22"/>
          <w:szCs w:val="22"/>
        </w:rPr>
        <w:t xml:space="preserve"> </w:t>
      </w:r>
    </w:p>
    <w:p w:rsidR="00520589" w:rsidRPr="00075CEF" w:rsidRDefault="00166216" w:rsidP="00520589">
      <w:pPr>
        <w:numPr>
          <w:ilvl w:val="0"/>
          <w:numId w:val="2"/>
        </w:numPr>
        <w:spacing w:after="150"/>
        <w:ind w:left="300"/>
        <w:rPr>
          <w:sz w:val="22"/>
          <w:szCs w:val="22"/>
        </w:rPr>
      </w:pPr>
      <w:r w:rsidRPr="00075CEF">
        <w:rPr>
          <w:rStyle w:val="Strong"/>
          <w:sz w:val="22"/>
          <w:szCs w:val="22"/>
        </w:rPr>
        <w:t xml:space="preserve">Up to 15 % OFF  , NTUC value meals </w:t>
      </w:r>
      <w:r w:rsidR="00520589" w:rsidRPr="00075CEF">
        <w:rPr>
          <w:sz w:val="22"/>
          <w:szCs w:val="22"/>
        </w:rPr>
        <w:t xml:space="preserve"> </w:t>
      </w:r>
    </w:p>
    <w:p w:rsidR="00520589" w:rsidRPr="00075CEF" w:rsidRDefault="00166216" w:rsidP="00520589">
      <w:pPr>
        <w:numPr>
          <w:ilvl w:val="0"/>
          <w:numId w:val="2"/>
        </w:numPr>
        <w:spacing w:after="150"/>
        <w:ind w:left="300"/>
        <w:rPr>
          <w:sz w:val="22"/>
          <w:szCs w:val="22"/>
        </w:rPr>
      </w:pPr>
      <w:r w:rsidRPr="00075CEF">
        <w:rPr>
          <w:rStyle w:val="Strong"/>
          <w:sz w:val="22"/>
          <w:szCs w:val="22"/>
        </w:rPr>
        <w:t>Insurance coverage  for all members  ( up to 65 years old )</w:t>
      </w:r>
      <w:r w:rsidR="00520589" w:rsidRPr="00075CEF">
        <w:rPr>
          <w:sz w:val="22"/>
          <w:szCs w:val="22"/>
        </w:rPr>
        <w:t xml:space="preserve"> </w:t>
      </w:r>
    </w:p>
    <w:p w:rsidR="00520589" w:rsidRPr="00075CEF" w:rsidRDefault="00E07DFB" w:rsidP="00E07DFB">
      <w:pPr>
        <w:numPr>
          <w:ilvl w:val="0"/>
          <w:numId w:val="2"/>
        </w:numPr>
        <w:spacing w:after="150"/>
        <w:ind w:left="300"/>
        <w:rPr>
          <w:sz w:val="22"/>
          <w:szCs w:val="22"/>
        </w:rPr>
      </w:pPr>
      <w:r w:rsidRPr="00075CEF">
        <w:rPr>
          <w:rStyle w:val="Strong"/>
          <w:sz w:val="22"/>
          <w:szCs w:val="22"/>
        </w:rPr>
        <w:t>35% off Best Flexible Rate stays during your birthday month at D Resort.</w:t>
      </w:r>
      <w:r w:rsidR="00520589" w:rsidRPr="00075CEF">
        <w:rPr>
          <w:sz w:val="22"/>
          <w:szCs w:val="22"/>
        </w:rPr>
        <w:t xml:space="preserve"> </w:t>
      </w:r>
    </w:p>
    <w:p w:rsidR="00E07DFB" w:rsidRPr="00075CEF" w:rsidRDefault="00E07DFB" w:rsidP="00585BB9">
      <w:pPr>
        <w:numPr>
          <w:ilvl w:val="0"/>
          <w:numId w:val="2"/>
        </w:numPr>
        <w:spacing w:after="150"/>
        <w:ind w:left="300"/>
        <w:rPr>
          <w:rStyle w:val="Strong"/>
          <w:b w:val="0"/>
          <w:bCs w:val="0"/>
          <w:sz w:val="22"/>
          <w:szCs w:val="22"/>
        </w:rPr>
      </w:pPr>
      <w:r w:rsidRPr="00075CEF">
        <w:rPr>
          <w:rStyle w:val="Strong"/>
          <w:sz w:val="22"/>
          <w:szCs w:val="22"/>
        </w:rPr>
        <w:t xml:space="preserve">30 % OFF day passes at  Wild  Wild Wet </w:t>
      </w:r>
    </w:p>
    <w:p w:rsidR="00520589" w:rsidRPr="00075CEF" w:rsidRDefault="00E07DFB" w:rsidP="00E07DFB">
      <w:pPr>
        <w:spacing w:after="150"/>
        <w:ind w:left="-60"/>
        <w:rPr>
          <w:sz w:val="22"/>
          <w:szCs w:val="22"/>
        </w:rPr>
      </w:pPr>
      <w:r w:rsidRPr="00075CEF">
        <w:rPr>
          <w:sz w:val="22"/>
          <w:szCs w:val="22"/>
        </w:rPr>
        <w:t>And many more …..</w:t>
      </w:r>
    </w:p>
    <w:p w:rsidR="00520589" w:rsidRPr="00075CEF" w:rsidRDefault="00520589" w:rsidP="00520589">
      <w:pPr>
        <w:rPr>
          <w:i/>
          <w:sz w:val="20"/>
          <w:szCs w:val="20"/>
        </w:rPr>
      </w:pPr>
      <w:r w:rsidRPr="00075CEF">
        <w:rPr>
          <w:i/>
          <w:sz w:val="20"/>
          <w:szCs w:val="20"/>
        </w:rPr>
        <w:t>*All benefits offered by NTUC are applicable only to NTUC Members (with NTUC Card)</w:t>
      </w:r>
    </w:p>
    <w:p w:rsidR="00520589" w:rsidRPr="008C6003" w:rsidRDefault="00520589" w:rsidP="00520589"/>
    <w:p w:rsidR="00520589" w:rsidRPr="008C6003" w:rsidRDefault="00520589" w:rsidP="00520589">
      <w:pPr>
        <w:ind w:left="360"/>
      </w:pPr>
      <w:r w:rsidRPr="008C6003">
        <w:t xml:space="preserve">NTUC Website: </w:t>
      </w:r>
      <w:hyperlink r:id="rId7" w:history="1">
        <w:r w:rsidRPr="008C6003">
          <w:rPr>
            <w:rStyle w:val="Hyperlink"/>
          </w:rPr>
          <w:t>www.ntuc.org.sg</w:t>
        </w:r>
      </w:hyperlink>
      <w:r w:rsidRPr="008C6003">
        <w:t xml:space="preserve">                        </w:t>
      </w:r>
      <w:r w:rsidRPr="008C6003">
        <w:tab/>
        <w:t>NTUC Hotline: 6213 8008</w:t>
      </w:r>
    </w:p>
    <w:p w:rsidR="00520589" w:rsidRPr="008C6003" w:rsidRDefault="00520589" w:rsidP="00520589">
      <w:pPr>
        <w:ind w:left="360"/>
      </w:pPr>
    </w:p>
    <w:p w:rsidR="00520589" w:rsidRPr="008C6003" w:rsidRDefault="00520589" w:rsidP="00520589">
      <w:pPr>
        <w:ind w:left="2880" w:firstLine="720"/>
        <w:rPr>
          <w:sz w:val="20"/>
          <w:szCs w:val="20"/>
        </w:rPr>
      </w:pPr>
      <w:r w:rsidRPr="008C6003">
        <w:rPr>
          <w:sz w:val="20"/>
          <w:szCs w:val="20"/>
        </w:rPr>
        <w:t>&amp;&amp;&amp;&amp;&amp;&amp;&amp;&amp;&amp;&amp;&amp;&amp;&amp;</w:t>
      </w:r>
    </w:p>
    <w:p w:rsidR="00520589" w:rsidRPr="008C6003" w:rsidRDefault="00520589" w:rsidP="00520589">
      <w:pPr>
        <w:rPr>
          <w:i/>
          <w:sz w:val="20"/>
          <w:szCs w:val="20"/>
        </w:rPr>
      </w:pPr>
      <w:smartTag w:uri="urn:schemas-microsoft-com:office:smarttags" w:element="PlaceName">
        <w:r w:rsidRPr="008C6003">
          <w:rPr>
            <w:b/>
            <w:bCs/>
            <w:i/>
            <w:sz w:val="20"/>
            <w:szCs w:val="20"/>
          </w:rPr>
          <w:t>Singapore</w:t>
        </w:r>
      </w:smartTag>
      <w:r w:rsidRPr="008C6003">
        <w:rPr>
          <w:b/>
          <w:bCs/>
          <w:i/>
          <w:sz w:val="20"/>
          <w:szCs w:val="20"/>
        </w:rPr>
        <w:t xml:space="preserve"> </w:t>
      </w:r>
      <w:smartTag w:uri="urn:schemas-microsoft-com:office:smarttags" w:element="PlaceType">
        <w:r w:rsidRPr="008C6003">
          <w:rPr>
            <w:b/>
            <w:bCs/>
            <w:i/>
            <w:sz w:val="20"/>
            <w:szCs w:val="20"/>
          </w:rPr>
          <w:t>Port</w:t>
        </w:r>
      </w:smartTag>
      <w:r w:rsidRPr="008C6003">
        <w:rPr>
          <w:b/>
          <w:bCs/>
          <w:i/>
          <w:sz w:val="20"/>
          <w:szCs w:val="20"/>
        </w:rPr>
        <w:t xml:space="preserve"> Workers </w:t>
      </w:r>
      <w:smartTag w:uri="urn:schemas-microsoft-com:office:smarttags" w:element="place">
        <w:r w:rsidRPr="008C6003">
          <w:rPr>
            <w:b/>
            <w:bCs/>
            <w:i/>
            <w:sz w:val="20"/>
            <w:szCs w:val="20"/>
          </w:rPr>
          <w:t>Union</w:t>
        </w:r>
      </w:smartTag>
      <w:r w:rsidRPr="008C6003">
        <w:rPr>
          <w:i/>
          <w:sz w:val="20"/>
          <w:szCs w:val="20"/>
        </w:rPr>
        <w:t xml:space="preserve"> Affiliated to NTUC &amp; ITF</w:t>
      </w:r>
    </w:p>
    <w:p w:rsidR="00E039A7" w:rsidRDefault="00520589">
      <w:pPr>
        <w:rPr>
          <w:i/>
          <w:sz w:val="20"/>
          <w:szCs w:val="20"/>
        </w:rPr>
      </w:pPr>
      <w:r w:rsidRPr="008C6003">
        <w:rPr>
          <w:i/>
          <w:sz w:val="20"/>
          <w:szCs w:val="20"/>
        </w:rPr>
        <w:t>7B Keppel Road #12-07 Tanjong Pagar Complex Singapore 089055 Tel 62216338, Fax 62240570</w:t>
      </w:r>
      <w:r w:rsidR="00E70FA0">
        <w:rPr>
          <w:i/>
          <w:sz w:val="20"/>
          <w:szCs w:val="20"/>
        </w:rPr>
        <w:t xml:space="preserve"> </w:t>
      </w:r>
    </w:p>
    <w:p w:rsidR="00E07DFB" w:rsidRDefault="00E07DFB">
      <w:pPr>
        <w:rPr>
          <w:i/>
          <w:sz w:val="20"/>
          <w:szCs w:val="20"/>
        </w:rPr>
      </w:pPr>
    </w:p>
    <w:p w:rsidR="00E07DFB" w:rsidRDefault="00E07DFB">
      <w:pPr>
        <w:rPr>
          <w:i/>
          <w:sz w:val="20"/>
          <w:szCs w:val="20"/>
        </w:rPr>
      </w:pPr>
    </w:p>
    <w:p w:rsidR="00E07DFB" w:rsidRDefault="00E07DFB">
      <w:pPr>
        <w:rPr>
          <w:i/>
          <w:sz w:val="20"/>
          <w:szCs w:val="20"/>
        </w:rPr>
      </w:pPr>
    </w:p>
    <w:p w:rsidR="00E07DFB" w:rsidRDefault="00E07DFB">
      <w:pPr>
        <w:rPr>
          <w:i/>
          <w:sz w:val="20"/>
          <w:szCs w:val="20"/>
        </w:rPr>
      </w:pPr>
    </w:p>
    <w:p w:rsidR="00E07DFB" w:rsidRDefault="00E07DFB">
      <w:pPr>
        <w:rPr>
          <w:i/>
          <w:sz w:val="20"/>
          <w:szCs w:val="20"/>
        </w:rPr>
      </w:pPr>
    </w:p>
    <w:p w:rsidR="00E07DFB" w:rsidRDefault="00E07DFB" w:rsidP="00E07DFB">
      <w:pPr>
        <w:jc w:val="right"/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1 September 2019</w:t>
      </w:r>
    </w:p>
    <w:sectPr w:rsidR="00E07DFB" w:rsidSect="00166216">
      <w:pgSz w:w="12240" w:h="15840"/>
      <w:pgMar w:top="1152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eam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D4FD6"/>
    <w:multiLevelType w:val="hybridMultilevel"/>
    <w:tmpl w:val="0BA4E64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2571460"/>
    <w:multiLevelType w:val="hybridMultilevel"/>
    <w:tmpl w:val="4C106F06"/>
    <w:lvl w:ilvl="0" w:tplc="C82E3FF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131604"/>
    <w:multiLevelType w:val="multilevel"/>
    <w:tmpl w:val="978A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89"/>
    <w:rsid w:val="00075CEF"/>
    <w:rsid w:val="00085C47"/>
    <w:rsid w:val="00166216"/>
    <w:rsid w:val="001F698D"/>
    <w:rsid w:val="00217168"/>
    <w:rsid w:val="00285899"/>
    <w:rsid w:val="00307A79"/>
    <w:rsid w:val="00315FEB"/>
    <w:rsid w:val="003D7F05"/>
    <w:rsid w:val="004D2DFF"/>
    <w:rsid w:val="00511A62"/>
    <w:rsid w:val="00520589"/>
    <w:rsid w:val="005A13E8"/>
    <w:rsid w:val="00605534"/>
    <w:rsid w:val="007A03DE"/>
    <w:rsid w:val="007B7F9F"/>
    <w:rsid w:val="008504CF"/>
    <w:rsid w:val="008713E1"/>
    <w:rsid w:val="009E2B7A"/>
    <w:rsid w:val="00BC46BA"/>
    <w:rsid w:val="00C35BA0"/>
    <w:rsid w:val="00C41C8D"/>
    <w:rsid w:val="00CA7F68"/>
    <w:rsid w:val="00D7184C"/>
    <w:rsid w:val="00D84A79"/>
    <w:rsid w:val="00E039A7"/>
    <w:rsid w:val="00E07DFB"/>
    <w:rsid w:val="00E70FA0"/>
    <w:rsid w:val="00FC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AF52D639-0D66-4304-AE3E-2B6AED4F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0589"/>
    <w:pPr>
      <w:keepNext/>
      <w:outlineLvl w:val="0"/>
    </w:pPr>
    <w:rPr>
      <w:rFonts w:ascii="Steamer" w:hAnsi="Steamer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520589"/>
    <w:pPr>
      <w:keepNext/>
      <w:outlineLvl w:val="1"/>
    </w:pPr>
    <w:rPr>
      <w:i/>
      <w:iCs/>
      <w:sz w:val="22"/>
    </w:rPr>
  </w:style>
  <w:style w:type="paragraph" w:styleId="Heading3">
    <w:name w:val="heading 3"/>
    <w:basedOn w:val="Normal"/>
    <w:next w:val="Normal"/>
    <w:link w:val="Heading3Char"/>
    <w:qFormat/>
    <w:rsid w:val="00520589"/>
    <w:pPr>
      <w:keepNext/>
      <w:jc w:val="center"/>
      <w:outlineLvl w:val="2"/>
    </w:pPr>
    <w:rPr>
      <w:rFonts w:ascii="Sylfaen" w:hAnsi="Sylfaen"/>
      <w:sz w:val="48"/>
      <w:szCs w:val="4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0589"/>
    <w:rPr>
      <w:rFonts w:ascii="Steamer" w:eastAsia="Times New Roman" w:hAnsi="Steamer" w:cs="Times New Roman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520589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3Char">
    <w:name w:val="Heading 3 Char"/>
    <w:basedOn w:val="DefaultParagraphFont"/>
    <w:link w:val="Heading3"/>
    <w:rsid w:val="00520589"/>
    <w:rPr>
      <w:rFonts w:ascii="Sylfaen" w:eastAsia="Times New Roman" w:hAnsi="Sylfaen" w:cs="Times New Roman"/>
      <w:sz w:val="48"/>
      <w:szCs w:val="48"/>
      <w:u w:val="single"/>
    </w:rPr>
  </w:style>
  <w:style w:type="paragraph" w:styleId="BodyTextIndent">
    <w:name w:val="Body Text Indent"/>
    <w:basedOn w:val="Normal"/>
    <w:link w:val="BodyTextIndentChar"/>
    <w:rsid w:val="00520589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52058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20589"/>
    <w:rPr>
      <w:color w:val="0000FF"/>
      <w:u w:val="single"/>
    </w:rPr>
  </w:style>
  <w:style w:type="character" w:styleId="Strong">
    <w:name w:val="Strong"/>
    <w:basedOn w:val="DefaultParagraphFont"/>
    <w:qFormat/>
    <w:rsid w:val="0052058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A13E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D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tuc.org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uc.org.sg/wps/portal/up2/home/membersh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Masnita</dc:creator>
  <cp:lastModifiedBy>User</cp:lastModifiedBy>
  <cp:revision>2</cp:revision>
  <cp:lastPrinted>2019-08-29T02:11:00Z</cp:lastPrinted>
  <dcterms:created xsi:type="dcterms:W3CDTF">2019-09-12T03:09:00Z</dcterms:created>
  <dcterms:modified xsi:type="dcterms:W3CDTF">2019-09-12T03:09:00Z</dcterms:modified>
</cp:coreProperties>
</file>