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top w:w="170" w:type="dxa"/>
          <w:bottom w:w="170" w:type="dxa"/>
        </w:tblCellMar>
        <w:tblLook w:val="04A0" w:firstRow="1" w:lastRow="0" w:firstColumn="1" w:lastColumn="0" w:noHBand="0" w:noVBand="1"/>
      </w:tblPr>
      <w:tblGrid>
        <w:gridCol w:w="9010"/>
      </w:tblGrid>
      <w:tr w:rsidR="00F4173E" w:rsidRPr="00454ED6" w14:paraId="76A056EE" w14:textId="77777777" w:rsidTr="59FD2115">
        <w:trPr>
          <w:trHeight w:val="3542"/>
        </w:trPr>
        <w:tc>
          <w:tcPr>
            <w:tcW w:w="9010" w:type="dxa"/>
          </w:tcPr>
          <w:p w14:paraId="0DA063DE" w14:textId="43D44993" w:rsidR="00F4173E" w:rsidRPr="00D31BA0" w:rsidRDefault="51A372C6" w:rsidP="7E7BE2CF">
            <w:pPr>
              <w:spacing w:line="300" w:lineRule="auto"/>
              <w:jc w:val="right"/>
              <w:rPr>
                <w:rFonts w:ascii="Arial" w:hAnsi="Arial" w:cs="Arial"/>
                <w:b/>
                <w:bCs/>
              </w:rPr>
            </w:pPr>
            <w:r w:rsidRPr="7E7BE2CF">
              <w:rPr>
                <w:rFonts w:ascii="Arial" w:hAnsi="Arial" w:cs="Arial"/>
                <w:b/>
                <w:bCs/>
              </w:rPr>
              <w:t>ANNEX A</w:t>
            </w:r>
          </w:p>
          <w:p w14:paraId="0E3010C4" w14:textId="327DCBFF" w:rsidR="00F4173E" w:rsidRPr="00D31BA0" w:rsidRDefault="51A372C6" w:rsidP="7E7BE2CF">
            <w:pPr>
              <w:spacing w:line="300" w:lineRule="auto"/>
              <w:jc w:val="right"/>
              <w:rPr>
                <w:rFonts w:ascii="Arial" w:hAnsi="Arial" w:cs="Arial"/>
                <w:b/>
                <w:bCs/>
              </w:rPr>
            </w:pPr>
            <w:r w:rsidRPr="7E7BE2CF">
              <w:rPr>
                <w:rFonts w:ascii="Arial" w:hAnsi="Arial" w:cs="Arial"/>
                <w:b/>
                <w:bCs/>
              </w:rPr>
              <w:t>Biodata of Mr Sanjeev Kumar Tiwari</w:t>
            </w:r>
          </w:p>
          <w:p w14:paraId="4D9F62DB" w14:textId="32067584" w:rsidR="00F4173E" w:rsidRPr="00D31BA0" w:rsidRDefault="7E7BE2CF" w:rsidP="0612BE37">
            <w:pPr>
              <w:spacing w:line="300" w:lineRule="auto"/>
              <w:jc w:val="right"/>
            </w:pPr>
            <w:r>
              <w:rPr>
                <w:noProof/>
              </w:rPr>
              <w:drawing>
                <wp:anchor distT="0" distB="0" distL="114300" distR="114300" simplePos="0" relativeHeight="251658240" behindDoc="0" locked="0" layoutInCell="1" allowOverlap="1" wp14:anchorId="0A4A543F" wp14:editId="32F4E123">
                  <wp:simplePos x="0" y="0"/>
                  <wp:positionH relativeFrom="column">
                    <wp:align>right</wp:align>
                  </wp:positionH>
                  <wp:positionV relativeFrom="paragraph">
                    <wp:posOffset>0</wp:posOffset>
                  </wp:positionV>
                  <wp:extent cx="1360431" cy="1816157"/>
                  <wp:effectExtent l="0" t="0" r="0" b="0"/>
                  <wp:wrapSquare wrapText="bothSides"/>
                  <wp:docPr id="712755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24444" name=""/>
                          <pic:cNvPicPr/>
                        </pic:nvPicPr>
                        <pic:blipFill>
                          <a:blip r:embed="rId11">
                            <a:extLst>
                              <a:ext uri="{28A0092B-C50C-407E-A947-70E740481C1C}">
                                <a14:useLocalDpi xmlns:a14="http://schemas.microsoft.com/office/drawing/2010/main"/>
                              </a:ext>
                            </a:extLst>
                          </a:blip>
                          <a:stretch>
                            <a:fillRect/>
                          </a:stretch>
                        </pic:blipFill>
                        <pic:spPr>
                          <a:xfrm>
                            <a:off x="0" y="0"/>
                            <a:ext cx="1360431" cy="1816157"/>
                          </a:xfrm>
                          <a:prstGeom prst="rect">
                            <a:avLst/>
                          </a:prstGeom>
                        </pic:spPr>
                      </pic:pic>
                    </a:graphicData>
                  </a:graphic>
                  <wp14:sizeRelH relativeFrom="page">
                    <wp14:pctWidth>0</wp14:pctWidth>
                  </wp14:sizeRelH>
                  <wp14:sizeRelV relativeFrom="page">
                    <wp14:pctHeight>0</wp14:pctHeight>
                  </wp14:sizeRelV>
                </wp:anchor>
              </w:drawing>
            </w:r>
          </w:p>
        </w:tc>
      </w:tr>
      <w:tr w:rsidR="00D31BA0" w14:paraId="5022181A" w14:textId="77777777" w:rsidTr="59FD2115">
        <w:tblPrEx>
          <w:tblCellMar>
            <w:top w:w="0" w:type="dxa"/>
            <w:bottom w:w="0" w:type="dxa"/>
          </w:tblCellMar>
        </w:tblPrEx>
        <w:tc>
          <w:tcPr>
            <w:tcW w:w="9010" w:type="dxa"/>
          </w:tcPr>
          <w:p w14:paraId="71A04D60" w14:textId="163E8F31" w:rsidR="002A4D5B" w:rsidRPr="002A4D5B" w:rsidRDefault="002A4D5B" w:rsidP="002A4D5B">
            <w:pPr>
              <w:spacing w:line="300" w:lineRule="auto"/>
              <w:jc w:val="both"/>
              <w:rPr>
                <w:rFonts w:ascii="Arial" w:hAnsi="Arial" w:cs="Arial"/>
              </w:rPr>
            </w:pPr>
            <w:r w:rsidRPr="002A4D5B">
              <w:rPr>
                <w:rFonts w:ascii="Arial" w:hAnsi="Arial" w:cs="Arial"/>
              </w:rPr>
              <w:t xml:space="preserve">Mr Sanjeev Kumar Tiwari is the General Secretary of the Amalgamated Union of Public Employees (AUPE), the largest public sector union in Singapore, representing public employees from Ministries, Statutory Boards and Organs of State. He is also a Member of the NTUC Central Committee, the planning, policy and executive organ of NTUC that makes the decisions and </w:t>
            </w:r>
            <w:proofErr w:type="gramStart"/>
            <w:r w:rsidRPr="002A4D5B">
              <w:rPr>
                <w:rFonts w:ascii="Arial" w:hAnsi="Arial" w:cs="Arial"/>
              </w:rPr>
              <w:t>takes action</w:t>
            </w:r>
            <w:proofErr w:type="gramEnd"/>
            <w:r w:rsidRPr="002A4D5B">
              <w:rPr>
                <w:rFonts w:ascii="Arial" w:hAnsi="Arial" w:cs="Arial"/>
              </w:rPr>
              <w:t xml:space="preserve"> to further NTUC’s objectives. </w:t>
            </w:r>
          </w:p>
          <w:p w14:paraId="2DC55DCD" w14:textId="77777777" w:rsidR="002A4D5B" w:rsidRPr="002A4D5B" w:rsidRDefault="002A4D5B" w:rsidP="002A4D5B">
            <w:pPr>
              <w:spacing w:line="300" w:lineRule="auto"/>
              <w:jc w:val="both"/>
              <w:rPr>
                <w:rFonts w:ascii="Arial" w:hAnsi="Arial" w:cs="Arial"/>
              </w:rPr>
            </w:pPr>
          </w:p>
          <w:p w14:paraId="07AC5A1E" w14:textId="1C004E80" w:rsidR="002A4D5B" w:rsidRPr="002A4D5B" w:rsidRDefault="7D215DFA" w:rsidP="002A4D5B">
            <w:pPr>
              <w:spacing w:line="300" w:lineRule="auto"/>
              <w:jc w:val="both"/>
              <w:rPr>
                <w:rFonts w:ascii="Arial" w:hAnsi="Arial" w:cs="Arial"/>
              </w:rPr>
            </w:pPr>
            <w:r w:rsidRPr="59FD2115">
              <w:rPr>
                <w:rFonts w:ascii="Arial" w:hAnsi="Arial" w:cs="Arial"/>
              </w:rPr>
              <w:t xml:space="preserve">Mr Sanjeev Kumar Tiwari is also the Chief Executive of AUPE Credit Co-operative Limited, Chairman of AUPE General Services Limited, Director at the </w:t>
            </w:r>
            <w:r w:rsidR="009916AA" w:rsidRPr="59FD2115">
              <w:rPr>
                <w:rFonts w:ascii="Arial" w:hAnsi="Arial" w:cs="Arial"/>
              </w:rPr>
              <w:t xml:space="preserve">PUB </w:t>
            </w:r>
            <w:r w:rsidRPr="59FD2115">
              <w:rPr>
                <w:rFonts w:ascii="Arial" w:hAnsi="Arial" w:cs="Arial"/>
              </w:rPr>
              <w:t>Board,</w:t>
            </w:r>
            <w:r w:rsidR="4B95B3FC" w:rsidRPr="59FD2115">
              <w:rPr>
                <w:rFonts w:ascii="Arial" w:hAnsi="Arial" w:cs="Arial"/>
              </w:rPr>
              <w:t xml:space="preserve"> </w:t>
            </w:r>
            <w:r w:rsidR="727E2182" w:rsidRPr="59FD2115">
              <w:rPr>
                <w:rFonts w:ascii="Arial" w:hAnsi="Arial" w:cs="Arial"/>
              </w:rPr>
              <w:t>Executive Committee Member of S</w:t>
            </w:r>
            <w:r w:rsidR="660AF7A1" w:rsidRPr="59FD2115">
              <w:rPr>
                <w:rFonts w:ascii="Arial" w:hAnsi="Arial" w:cs="Arial"/>
              </w:rPr>
              <w:t>ingapore National Co-operative Federation (SNCF)</w:t>
            </w:r>
            <w:r w:rsidRPr="59FD2115">
              <w:rPr>
                <w:rFonts w:ascii="Arial" w:hAnsi="Arial" w:cs="Arial"/>
              </w:rPr>
              <w:t xml:space="preserve"> and Vice-Chair for AUPE Club. He</w:t>
            </w:r>
            <w:r w:rsidR="64E6EE1C" w:rsidRPr="59FD2115">
              <w:rPr>
                <w:rFonts w:ascii="Arial" w:hAnsi="Arial" w:cs="Arial"/>
              </w:rPr>
              <w:t xml:space="preserve"> i</w:t>
            </w:r>
            <w:r w:rsidRPr="59FD2115">
              <w:rPr>
                <w:rFonts w:ascii="Arial" w:hAnsi="Arial" w:cs="Arial"/>
              </w:rPr>
              <w:t xml:space="preserve">s also the Tripartite Mediation Advisor at Tripartite Alliance for Dispute Management, Member of the Employee Panel for the Board of Inquiry for Public Service and the Industrial Arbitration Court. </w:t>
            </w:r>
          </w:p>
          <w:p w14:paraId="7A09DFCD" w14:textId="77777777" w:rsidR="002A4D5B" w:rsidRPr="002A4D5B" w:rsidRDefault="002A4D5B" w:rsidP="002A4D5B">
            <w:pPr>
              <w:spacing w:line="300" w:lineRule="auto"/>
              <w:jc w:val="both"/>
              <w:rPr>
                <w:rFonts w:ascii="Arial" w:hAnsi="Arial" w:cs="Arial"/>
              </w:rPr>
            </w:pPr>
          </w:p>
          <w:p w14:paraId="67DBB06F" w14:textId="14F55982" w:rsidR="002A4D5B" w:rsidRPr="002A4D5B" w:rsidRDefault="002A4D5B" w:rsidP="002A4D5B">
            <w:pPr>
              <w:spacing w:line="300" w:lineRule="auto"/>
              <w:jc w:val="both"/>
              <w:rPr>
                <w:rFonts w:ascii="Arial" w:hAnsi="Arial" w:cs="Arial"/>
              </w:rPr>
            </w:pPr>
            <w:r w:rsidRPr="002A4D5B">
              <w:rPr>
                <w:rFonts w:ascii="Arial" w:hAnsi="Arial" w:cs="Arial"/>
              </w:rPr>
              <w:t xml:space="preserve">He has been serving as the AUPE’s General Secretary since March </w:t>
            </w:r>
            <w:r w:rsidR="00A30BD2" w:rsidRPr="002A4D5B">
              <w:rPr>
                <w:rFonts w:ascii="Arial" w:hAnsi="Arial" w:cs="Arial"/>
              </w:rPr>
              <w:t>2019,</w:t>
            </w:r>
            <w:r w:rsidRPr="002A4D5B">
              <w:rPr>
                <w:rFonts w:ascii="Arial" w:hAnsi="Arial" w:cs="Arial"/>
              </w:rPr>
              <w:t xml:space="preserve"> and he joined the union as the Deputy Director of Industrial Relations in 2016. He started his journey with the Labour Movement as an Industrial Relations Officer in 2007.</w:t>
            </w:r>
            <w:r w:rsidR="005902A4">
              <w:rPr>
                <w:rFonts w:ascii="Arial" w:hAnsi="Arial" w:cs="Arial"/>
              </w:rPr>
              <w:t xml:space="preserve"> Since 2021, he has been an adjunct lecturer at the Ong Teng Cheong Labour Leadership Institute where he delivers</w:t>
            </w:r>
            <w:r w:rsidRPr="002A4D5B">
              <w:rPr>
                <w:rFonts w:ascii="Arial" w:hAnsi="Arial" w:cs="Arial"/>
              </w:rPr>
              <w:t xml:space="preserve"> </w:t>
            </w:r>
            <w:r w:rsidR="005902A4">
              <w:rPr>
                <w:rFonts w:ascii="Arial" w:hAnsi="Arial" w:cs="Arial"/>
              </w:rPr>
              <w:t xml:space="preserve">joint union-management programmes on best practices at the workplace and </w:t>
            </w:r>
            <w:r w:rsidR="0064173D">
              <w:rPr>
                <w:rFonts w:ascii="Arial" w:hAnsi="Arial" w:cs="Arial"/>
              </w:rPr>
              <w:t xml:space="preserve">in industrial relations. </w:t>
            </w:r>
          </w:p>
          <w:p w14:paraId="720C80FE" w14:textId="77777777" w:rsidR="002A4D5B" w:rsidRPr="002A4D5B" w:rsidRDefault="002A4D5B" w:rsidP="002A4D5B">
            <w:pPr>
              <w:spacing w:line="300" w:lineRule="auto"/>
              <w:jc w:val="both"/>
              <w:rPr>
                <w:rFonts w:ascii="Arial" w:hAnsi="Arial" w:cs="Arial"/>
              </w:rPr>
            </w:pPr>
          </w:p>
          <w:p w14:paraId="700021EB" w14:textId="2464D2BE" w:rsidR="00D31BA0" w:rsidRPr="00CB64B6" w:rsidRDefault="7D215DFA" w:rsidP="002A4D5B">
            <w:pPr>
              <w:spacing w:line="300" w:lineRule="auto"/>
              <w:jc w:val="both"/>
              <w:rPr>
                <w:rFonts w:ascii="Arial" w:hAnsi="Arial" w:cs="Arial"/>
              </w:rPr>
            </w:pPr>
            <w:r w:rsidRPr="59FD2115">
              <w:rPr>
                <w:rFonts w:ascii="Arial" w:hAnsi="Arial" w:cs="Arial"/>
              </w:rPr>
              <w:t>A strong believer in change</w:t>
            </w:r>
            <w:r w:rsidR="3307CE34" w:rsidRPr="59FD2115">
              <w:rPr>
                <w:rFonts w:ascii="Arial" w:hAnsi="Arial" w:cs="Arial"/>
              </w:rPr>
              <w:t xml:space="preserve"> </w:t>
            </w:r>
            <w:r w:rsidRPr="59FD2115">
              <w:rPr>
                <w:rFonts w:ascii="Arial" w:hAnsi="Arial" w:cs="Arial"/>
              </w:rPr>
              <w:t xml:space="preserve">through skills training and upgrading, leveraging on technology, he looks forward to bringing about impactful and positive changes for workers. He has more than 20 years of operational experience across different functions in both the public and private sectors. </w:t>
            </w:r>
          </w:p>
        </w:tc>
      </w:tr>
    </w:tbl>
    <w:p w14:paraId="13332C85" w14:textId="2282D80C" w:rsidR="00F4173E" w:rsidRPr="00104B00" w:rsidRDefault="00F4173E" w:rsidP="00104B00">
      <w:pPr>
        <w:spacing w:after="160" w:line="278" w:lineRule="auto"/>
      </w:pPr>
    </w:p>
    <w:sectPr w:rsidR="00F4173E" w:rsidRPr="00104B00" w:rsidSect="003D07CA">
      <w:headerReference w:type="even" r:id="rId12"/>
      <w:headerReference w:type="default" r:id="rId13"/>
      <w:footerReference w:type="default" r:id="rId14"/>
      <w:headerReference w:type="first" r:id="rId15"/>
      <w:footerReference w:type="first" r:id="rId16"/>
      <w:pgSz w:w="11900" w:h="16840"/>
      <w:pgMar w:top="1985" w:right="1440" w:bottom="198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4216" w14:textId="77777777" w:rsidR="006A73C1" w:rsidRDefault="006A73C1" w:rsidP="00BE632E">
      <w:r>
        <w:separator/>
      </w:r>
    </w:p>
  </w:endnote>
  <w:endnote w:type="continuationSeparator" w:id="0">
    <w:p w14:paraId="750B2128" w14:textId="77777777" w:rsidR="006A73C1" w:rsidRDefault="006A73C1" w:rsidP="00BE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706D" w14:textId="2DA37DE0" w:rsidR="003D07CA" w:rsidRDefault="00335073">
    <w:pPr>
      <w:pStyle w:val="Footer"/>
    </w:pPr>
    <w:r>
      <w:rPr>
        <w:noProof/>
      </w:rPr>
      <w:drawing>
        <wp:anchor distT="0" distB="0" distL="114300" distR="114300" simplePos="0" relativeHeight="251655680" behindDoc="0" locked="0" layoutInCell="1" allowOverlap="1" wp14:anchorId="6C2237D8" wp14:editId="3F6B3792">
          <wp:simplePos x="0" y="0"/>
          <wp:positionH relativeFrom="column">
            <wp:posOffset>-481965</wp:posOffset>
          </wp:positionH>
          <wp:positionV relativeFrom="paragraph">
            <wp:posOffset>-371656</wp:posOffset>
          </wp:positionV>
          <wp:extent cx="1257300" cy="571500"/>
          <wp:effectExtent l="0" t="0" r="0" b="0"/>
          <wp:wrapNone/>
          <wp:docPr id="1769214985"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14985"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730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F48C" w14:textId="3801C4B0" w:rsidR="00EA18CB" w:rsidRDefault="004668EF">
    <w:pPr>
      <w:pStyle w:val="Footer"/>
    </w:pPr>
    <w:r>
      <w:rPr>
        <w:noProof/>
      </w:rPr>
      <w:drawing>
        <wp:anchor distT="0" distB="0" distL="114300" distR="114300" simplePos="0" relativeHeight="251657728" behindDoc="0" locked="0" layoutInCell="1" allowOverlap="1" wp14:anchorId="0BF4D092" wp14:editId="3576DDE4">
          <wp:simplePos x="0" y="0"/>
          <wp:positionH relativeFrom="column">
            <wp:posOffset>3540760</wp:posOffset>
          </wp:positionH>
          <wp:positionV relativeFrom="paragraph">
            <wp:posOffset>-376555</wp:posOffset>
          </wp:positionV>
          <wp:extent cx="2667000" cy="609600"/>
          <wp:effectExtent l="0" t="0" r="0" b="0"/>
          <wp:wrapNone/>
          <wp:docPr id="1757301649" name="Picture 1"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01649" name="Picture 1" descr="A black background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67000" cy="609600"/>
                  </a:xfrm>
                  <a:prstGeom prst="rect">
                    <a:avLst/>
                  </a:prstGeom>
                </pic:spPr>
              </pic:pic>
            </a:graphicData>
          </a:graphic>
          <wp14:sizeRelH relativeFrom="page">
            <wp14:pctWidth>0</wp14:pctWidth>
          </wp14:sizeRelH>
          <wp14:sizeRelV relativeFrom="page">
            <wp14:pctHeight>0</wp14:pctHeight>
          </wp14:sizeRelV>
        </wp:anchor>
      </w:drawing>
    </w:r>
    <w:r w:rsidR="00EA18CB">
      <w:rPr>
        <w:noProof/>
      </w:rPr>
      <w:drawing>
        <wp:anchor distT="0" distB="0" distL="114300" distR="114300" simplePos="0" relativeHeight="251656704" behindDoc="0" locked="0" layoutInCell="1" allowOverlap="1" wp14:anchorId="0943CB5F" wp14:editId="09B8C39D">
          <wp:simplePos x="0" y="0"/>
          <wp:positionH relativeFrom="column">
            <wp:posOffset>-480227</wp:posOffset>
          </wp:positionH>
          <wp:positionV relativeFrom="paragraph">
            <wp:posOffset>-366395</wp:posOffset>
          </wp:positionV>
          <wp:extent cx="1257300" cy="571500"/>
          <wp:effectExtent l="0" t="0" r="0" b="0"/>
          <wp:wrapNone/>
          <wp:docPr id="682896503"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14985" name="Picture 1" descr="A red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25730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F331" w14:textId="77777777" w:rsidR="006A73C1" w:rsidRDefault="006A73C1" w:rsidP="00BE632E">
      <w:r>
        <w:separator/>
      </w:r>
    </w:p>
  </w:footnote>
  <w:footnote w:type="continuationSeparator" w:id="0">
    <w:p w14:paraId="5A509EE0" w14:textId="77777777" w:rsidR="006A73C1" w:rsidRDefault="006A73C1" w:rsidP="00BE6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FC0D" w14:textId="3700E5C4" w:rsidR="00BE632E" w:rsidRDefault="00104B00">
    <w:pPr>
      <w:pStyle w:val="Header"/>
    </w:pPr>
    <w:r>
      <w:rPr>
        <w:noProof/>
      </w:rPr>
      <w:pict w14:anchorId="387B7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191797" o:spid="_x0000_s1025" type="#_x0000_t75" style="position:absolute;margin-left:0;margin-top:0;width:595.2pt;height:841.9pt;z-index:-251656704;mso-wrap-edited:f;mso-position-horizontal:center;mso-position-horizontal-relative:margin;mso-position-vertical:center;mso-position-vertical-relative:margin" o:allowincell="f">
          <v:imagedata r:id="rId1" o:title="Letterhead 2025_Digital_FA3_with partners logos_Corpor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7BE2CF" w14:paraId="3185EE27" w14:textId="77777777" w:rsidTr="7E7BE2CF">
      <w:trPr>
        <w:trHeight w:val="300"/>
      </w:trPr>
      <w:tc>
        <w:tcPr>
          <w:tcW w:w="3005" w:type="dxa"/>
        </w:tcPr>
        <w:p w14:paraId="7F6A88F0" w14:textId="6A965A49" w:rsidR="7E7BE2CF" w:rsidRDefault="7E7BE2CF" w:rsidP="7E7BE2CF">
          <w:pPr>
            <w:pStyle w:val="Header"/>
            <w:ind w:left="-115"/>
          </w:pPr>
        </w:p>
      </w:tc>
      <w:tc>
        <w:tcPr>
          <w:tcW w:w="3005" w:type="dxa"/>
        </w:tcPr>
        <w:p w14:paraId="025502E7" w14:textId="40F8AEB3" w:rsidR="7E7BE2CF" w:rsidRDefault="7E7BE2CF" w:rsidP="7E7BE2CF">
          <w:pPr>
            <w:pStyle w:val="Header"/>
            <w:jc w:val="center"/>
          </w:pPr>
        </w:p>
      </w:tc>
      <w:tc>
        <w:tcPr>
          <w:tcW w:w="3005" w:type="dxa"/>
        </w:tcPr>
        <w:p w14:paraId="509C9975" w14:textId="4C6D456C" w:rsidR="7E7BE2CF" w:rsidRDefault="7E7BE2CF" w:rsidP="7E7BE2CF">
          <w:pPr>
            <w:pStyle w:val="Heade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58DA" w14:textId="77777777" w:rsidR="00BE632E" w:rsidRDefault="002A10A6">
    <w:pPr>
      <w:pStyle w:val="Header"/>
    </w:pPr>
    <w:r>
      <w:rPr>
        <w:noProof/>
      </w:rPr>
      <w:drawing>
        <wp:anchor distT="0" distB="0" distL="114300" distR="114300" simplePos="0" relativeHeight="251658752" behindDoc="0" locked="0" layoutInCell="1" allowOverlap="1" wp14:anchorId="3DFC4203" wp14:editId="6B80516F">
          <wp:simplePos x="0" y="0"/>
          <wp:positionH relativeFrom="column">
            <wp:posOffset>4951057</wp:posOffset>
          </wp:positionH>
          <wp:positionV relativeFrom="paragraph">
            <wp:posOffset>-13447</wp:posOffset>
          </wp:positionV>
          <wp:extent cx="1257300" cy="393700"/>
          <wp:effectExtent l="0" t="0" r="0" b="0"/>
          <wp:wrapNone/>
          <wp:docPr id="2036750689" name="Picture 2" descr="A red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50689" name="Picture 2" descr="A red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7300" cy="393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0E0F"/>
    <w:multiLevelType w:val="hybridMultilevel"/>
    <w:tmpl w:val="F65CC5BA"/>
    <w:lvl w:ilvl="0" w:tplc="1C20427E">
      <w:start w:val="1"/>
      <w:numFmt w:val="decimal"/>
      <w:lvlText w:val="%1."/>
      <w:lvlJc w:val="left"/>
      <w:pPr>
        <w:ind w:left="720" w:hanging="360"/>
      </w:pPr>
    </w:lvl>
    <w:lvl w:ilvl="1" w:tplc="610CA036">
      <w:start w:val="1"/>
      <w:numFmt w:val="lowerLetter"/>
      <w:lvlText w:val="%2."/>
      <w:lvlJc w:val="left"/>
      <w:pPr>
        <w:ind w:left="1440" w:hanging="360"/>
      </w:pPr>
    </w:lvl>
    <w:lvl w:ilvl="2" w:tplc="DCF079F0">
      <w:start w:val="1"/>
      <w:numFmt w:val="lowerRoman"/>
      <w:lvlText w:val="%3."/>
      <w:lvlJc w:val="right"/>
      <w:pPr>
        <w:ind w:left="2160" w:hanging="180"/>
      </w:pPr>
    </w:lvl>
    <w:lvl w:ilvl="3" w:tplc="7BFE3CE8">
      <w:start w:val="1"/>
      <w:numFmt w:val="decimal"/>
      <w:lvlText w:val="%4."/>
      <w:lvlJc w:val="left"/>
      <w:pPr>
        <w:ind w:left="2880" w:hanging="360"/>
      </w:pPr>
    </w:lvl>
    <w:lvl w:ilvl="4" w:tplc="F65CCC68">
      <w:start w:val="1"/>
      <w:numFmt w:val="lowerLetter"/>
      <w:lvlText w:val="%5."/>
      <w:lvlJc w:val="left"/>
      <w:pPr>
        <w:ind w:left="3600" w:hanging="360"/>
      </w:pPr>
    </w:lvl>
    <w:lvl w:ilvl="5" w:tplc="36FE16C0">
      <w:start w:val="1"/>
      <w:numFmt w:val="lowerRoman"/>
      <w:lvlText w:val="%6."/>
      <w:lvlJc w:val="right"/>
      <w:pPr>
        <w:ind w:left="4320" w:hanging="180"/>
      </w:pPr>
    </w:lvl>
    <w:lvl w:ilvl="6" w:tplc="4A7ABCF6">
      <w:start w:val="1"/>
      <w:numFmt w:val="decimal"/>
      <w:lvlText w:val="%7."/>
      <w:lvlJc w:val="left"/>
      <w:pPr>
        <w:ind w:left="5040" w:hanging="360"/>
      </w:pPr>
    </w:lvl>
    <w:lvl w:ilvl="7" w:tplc="ACE8B626">
      <w:start w:val="1"/>
      <w:numFmt w:val="lowerLetter"/>
      <w:lvlText w:val="%8."/>
      <w:lvlJc w:val="left"/>
      <w:pPr>
        <w:ind w:left="5760" w:hanging="360"/>
      </w:pPr>
    </w:lvl>
    <w:lvl w:ilvl="8" w:tplc="81A0772A">
      <w:start w:val="1"/>
      <w:numFmt w:val="lowerRoman"/>
      <w:lvlText w:val="%9."/>
      <w:lvlJc w:val="right"/>
      <w:pPr>
        <w:ind w:left="6480" w:hanging="180"/>
      </w:pPr>
    </w:lvl>
  </w:abstractNum>
  <w:abstractNum w:abstractNumId="1" w15:restartNumberingAfterBreak="0">
    <w:nsid w:val="29E85A4F"/>
    <w:multiLevelType w:val="hybridMultilevel"/>
    <w:tmpl w:val="0A407E8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6CAE26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 w15:restartNumberingAfterBreak="0">
    <w:nsid w:val="67903C93"/>
    <w:multiLevelType w:val="hybridMultilevel"/>
    <w:tmpl w:val="3BDE2030"/>
    <w:lvl w:ilvl="0" w:tplc="5754CDD6">
      <w:start w:val="1"/>
      <w:numFmt w:val="decimal"/>
      <w:lvlText w:val="%1)"/>
      <w:lvlJc w:val="left"/>
      <w:pPr>
        <w:ind w:left="720" w:hanging="360"/>
      </w:pPr>
    </w:lvl>
    <w:lvl w:ilvl="1" w:tplc="3B720206">
      <w:start w:val="1"/>
      <w:numFmt w:val="decimal"/>
      <w:lvlText w:val="%2)"/>
      <w:lvlJc w:val="left"/>
      <w:pPr>
        <w:ind w:left="720" w:hanging="360"/>
      </w:pPr>
    </w:lvl>
    <w:lvl w:ilvl="2" w:tplc="0324CA9C">
      <w:start w:val="1"/>
      <w:numFmt w:val="decimal"/>
      <w:lvlText w:val="%3)"/>
      <w:lvlJc w:val="left"/>
      <w:pPr>
        <w:ind w:left="720" w:hanging="360"/>
      </w:pPr>
    </w:lvl>
    <w:lvl w:ilvl="3" w:tplc="80CC8E0E">
      <w:start w:val="1"/>
      <w:numFmt w:val="decimal"/>
      <w:lvlText w:val="%4)"/>
      <w:lvlJc w:val="left"/>
      <w:pPr>
        <w:ind w:left="720" w:hanging="360"/>
      </w:pPr>
    </w:lvl>
    <w:lvl w:ilvl="4" w:tplc="386CE12E">
      <w:start w:val="1"/>
      <w:numFmt w:val="decimal"/>
      <w:lvlText w:val="%5)"/>
      <w:lvlJc w:val="left"/>
      <w:pPr>
        <w:ind w:left="720" w:hanging="360"/>
      </w:pPr>
    </w:lvl>
    <w:lvl w:ilvl="5" w:tplc="3BBAA156">
      <w:start w:val="1"/>
      <w:numFmt w:val="decimal"/>
      <w:lvlText w:val="%6)"/>
      <w:lvlJc w:val="left"/>
      <w:pPr>
        <w:ind w:left="720" w:hanging="360"/>
      </w:pPr>
    </w:lvl>
    <w:lvl w:ilvl="6" w:tplc="F37C7900">
      <w:start w:val="1"/>
      <w:numFmt w:val="decimal"/>
      <w:lvlText w:val="%7)"/>
      <w:lvlJc w:val="left"/>
      <w:pPr>
        <w:ind w:left="720" w:hanging="360"/>
      </w:pPr>
    </w:lvl>
    <w:lvl w:ilvl="7" w:tplc="8018ACA0">
      <w:start w:val="1"/>
      <w:numFmt w:val="decimal"/>
      <w:lvlText w:val="%8)"/>
      <w:lvlJc w:val="left"/>
      <w:pPr>
        <w:ind w:left="720" w:hanging="360"/>
      </w:pPr>
    </w:lvl>
    <w:lvl w:ilvl="8" w:tplc="046AD7A6">
      <w:start w:val="1"/>
      <w:numFmt w:val="decimal"/>
      <w:lvlText w:val="%9)"/>
      <w:lvlJc w:val="left"/>
      <w:pPr>
        <w:ind w:left="720" w:hanging="360"/>
      </w:pPr>
    </w:lvl>
  </w:abstractNum>
  <w:abstractNum w:abstractNumId="4" w15:restartNumberingAfterBreak="0">
    <w:nsid w:val="6D26CE79"/>
    <w:multiLevelType w:val="hybridMultilevel"/>
    <w:tmpl w:val="FFFFFFFF"/>
    <w:lvl w:ilvl="0" w:tplc="959AAB42">
      <w:start w:val="1"/>
      <w:numFmt w:val="decimal"/>
      <w:lvlText w:val="%1."/>
      <w:lvlJc w:val="left"/>
      <w:pPr>
        <w:ind w:left="720" w:hanging="360"/>
      </w:pPr>
    </w:lvl>
    <w:lvl w:ilvl="1" w:tplc="9D98716C">
      <w:start w:val="1"/>
      <w:numFmt w:val="lowerLetter"/>
      <w:lvlText w:val="%2."/>
      <w:lvlJc w:val="left"/>
      <w:pPr>
        <w:ind w:left="1440" w:hanging="360"/>
      </w:pPr>
    </w:lvl>
    <w:lvl w:ilvl="2" w:tplc="CC4C35C6">
      <w:start w:val="1"/>
      <w:numFmt w:val="lowerRoman"/>
      <w:lvlText w:val="%3."/>
      <w:lvlJc w:val="right"/>
      <w:pPr>
        <w:ind w:left="2160" w:hanging="180"/>
      </w:pPr>
    </w:lvl>
    <w:lvl w:ilvl="3" w:tplc="37D0B35A">
      <w:start w:val="1"/>
      <w:numFmt w:val="decimal"/>
      <w:lvlText w:val="%4."/>
      <w:lvlJc w:val="left"/>
      <w:pPr>
        <w:ind w:left="2880" w:hanging="360"/>
      </w:pPr>
    </w:lvl>
    <w:lvl w:ilvl="4" w:tplc="37A04902">
      <w:start w:val="1"/>
      <w:numFmt w:val="lowerLetter"/>
      <w:lvlText w:val="%5."/>
      <w:lvlJc w:val="left"/>
      <w:pPr>
        <w:ind w:left="3600" w:hanging="360"/>
      </w:pPr>
    </w:lvl>
    <w:lvl w:ilvl="5" w:tplc="4FBC3BD8">
      <w:start w:val="1"/>
      <w:numFmt w:val="lowerRoman"/>
      <w:lvlText w:val="%6."/>
      <w:lvlJc w:val="right"/>
      <w:pPr>
        <w:ind w:left="4320" w:hanging="180"/>
      </w:pPr>
    </w:lvl>
    <w:lvl w:ilvl="6" w:tplc="1B84DC7C">
      <w:start w:val="1"/>
      <w:numFmt w:val="decimal"/>
      <w:lvlText w:val="%7."/>
      <w:lvlJc w:val="left"/>
      <w:pPr>
        <w:ind w:left="5040" w:hanging="360"/>
      </w:pPr>
    </w:lvl>
    <w:lvl w:ilvl="7" w:tplc="278A484C">
      <w:start w:val="1"/>
      <w:numFmt w:val="lowerLetter"/>
      <w:lvlText w:val="%8."/>
      <w:lvlJc w:val="left"/>
      <w:pPr>
        <w:ind w:left="5760" w:hanging="360"/>
      </w:pPr>
    </w:lvl>
    <w:lvl w:ilvl="8" w:tplc="D7A8ED50">
      <w:start w:val="1"/>
      <w:numFmt w:val="lowerRoman"/>
      <w:lvlText w:val="%9."/>
      <w:lvlJc w:val="right"/>
      <w:pPr>
        <w:ind w:left="6480" w:hanging="180"/>
      </w:pPr>
    </w:lvl>
  </w:abstractNum>
  <w:abstractNum w:abstractNumId="5" w15:restartNumberingAfterBreak="0">
    <w:nsid w:val="736F3A90"/>
    <w:multiLevelType w:val="hybridMultilevel"/>
    <w:tmpl w:val="BC3A7DFE"/>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474836834">
    <w:abstractNumId w:val="0"/>
  </w:num>
  <w:num w:numId="2" w16cid:durableId="344207346">
    <w:abstractNumId w:val="1"/>
  </w:num>
  <w:num w:numId="3" w16cid:durableId="2110809844">
    <w:abstractNumId w:val="4"/>
  </w:num>
  <w:num w:numId="4" w16cid:durableId="441725463">
    <w:abstractNumId w:val="2"/>
  </w:num>
  <w:num w:numId="5" w16cid:durableId="789739023">
    <w:abstractNumId w:val="5"/>
  </w:num>
  <w:num w:numId="6" w16cid:durableId="1308705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2E"/>
    <w:rsid w:val="00003580"/>
    <w:rsid w:val="00014E32"/>
    <w:rsid w:val="00021839"/>
    <w:rsid w:val="00022502"/>
    <w:rsid w:val="00022BE3"/>
    <w:rsid w:val="00025AAF"/>
    <w:rsid w:val="00031ED8"/>
    <w:rsid w:val="000338EB"/>
    <w:rsid w:val="000360CC"/>
    <w:rsid w:val="00041A20"/>
    <w:rsid w:val="00045917"/>
    <w:rsid w:val="0005413D"/>
    <w:rsid w:val="000561A4"/>
    <w:rsid w:val="00057BF9"/>
    <w:rsid w:val="00057CBF"/>
    <w:rsid w:val="0006616B"/>
    <w:rsid w:val="00070E03"/>
    <w:rsid w:val="00070F59"/>
    <w:rsid w:val="000727A6"/>
    <w:rsid w:val="00074D19"/>
    <w:rsid w:val="0007579E"/>
    <w:rsid w:val="0007608C"/>
    <w:rsid w:val="00080800"/>
    <w:rsid w:val="00081DC7"/>
    <w:rsid w:val="00081DE4"/>
    <w:rsid w:val="00082650"/>
    <w:rsid w:val="00084B09"/>
    <w:rsid w:val="00084E54"/>
    <w:rsid w:val="00086B3F"/>
    <w:rsid w:val="0008BE87"/>
    <w:rsid w:val="00096A7C"/>
    <w:rsid w:val="000B5B6A"/>
    <w:rsid w:val="000B5BC7"/>
    <w:rsid w:val="000B6EFD"/>
    <w:rsid w:val="000C00FD"/>
    <w:rsid w:val="000C3114"/>
    <w:rsid w:val="000C3833"/>
    <w:rsid w:val="000C5F8A"/>
    <w:rsid w:val="000D0077"/>
    <w:rsid w:val="000D0F37"/>
    <w:rsid w:val="000D438A"/>
    <w:rsid w:val="000D44C0"/>
    <w:rsid w:val="000D6882"/>
    <w:rsid w:val="000E745C"/>
    <w:rsid w:val="001025AA"/>
    <w:rsid w:val="00104B00"/>
    <w:rsid w:val="0010668F"/>
    <w:rsid w:val="0011004E"/>
    <w:rsid w:val="00110C19"/>
    <w:rsid w:val="00121F89"/>
    <w:rsid w:val="00123A25"/>
    <w:rsid w:val="001413EF"/>
    <w:rsid w:val="00143620"/>
    <w:rsid w:val="00144107"/>
    <w:rsid w:val="0014474C"/>
    <w:rsid w:val="0015421F"/>
    <w:rsid w:val="00162E05"/>
    <w:rsid w:val="001648D2"/>
    <w:rsid w:val="001728C1"/>
    <w:rsid w:val="0018218D"/>
    <w:rsid w:val="00193974"/>
    <w:rsid w:val="001A0966"/>
    <w:rsid w:val="001A0DFA"/>
    <w:rsid w:val="001B4128"/>
    <w:rsid w:val="001C3D02"/>
    <w:rsid w:val="001C4672"/>
    <w:rsid w:val="001C5743"/>
    <w:rsid w:val="001D2103"/>
    <w:rsid w:val="001D6678"/>
    <w:rsid w:val="001D790F"/>
    <w:rsid w:val="001E4146"/>
    <w:rsid w:val="001F1F7E"/>
    <w:rsid w:val="001F2425"/>
    <w:rsid w:val="001F424C"/>
    <w:rsid w:val="00204711"/>
    <w:rsid w:val="00204CBE"/>
    <w:rsid w:val="00204E5D"/>
    <w:rsid w:val="00210312"/>
    <w:rsid w:val="002208AE"/>
    <w:rsid w:val="0022548A"/>
    <w:rsid w:val="00226765"/>
    <w:rsid w:val="0023269F"/>
    <w:rsid w:val="00232E10"/>
    <w:rsid w:val="002352EB"/>
    <w:rsid w:val="00236DD0"/>
    <w:rsid w:val="00252BB8"/>
    <w:rsid w:val="00254C91"/>
    <w:rsid w:val="002560D1"/>
    <w:rsid w:val="00256F9A"/>
    <w:rsid w:val="0026457A"/>
    <w:rsid w:val="00275FF0"/>
    <w:rsid w:val="00280378"/>
    <w:rsid w:val="00283ECF"/>
    <w:rsid w:val="00290A5D"/>
    <w:rsid w:val="00290D23"/>
    <w:rsid w:val="0029451A"/>
    <w:rsid w:val="002A0400"/>
    <w:rsid w:val="002A10A6"/>
    <w:rsid w:val="002A356A"/>
    <w:rsid w:val="002A3B5A"/>
    <w:rsid w:val="002A4079"/>
    <w:rsid w:val="002A4D5B"/>
    <w:rsid w:val="002B60F8"/>
    <w:rsid w:val="002B7740"/>
    <w:rsid w:val="002C4D18"/>
    <w:rsid w:val="002C52D4"/>
    <w:rsid w:val="002D0601"/>
    <w:rsid w:val="002D2280"/>
    <w:rsid w:val="002D7618"/>
    <w:rsid w:val="002E332D"/>
    <w:rsid w:val="002E41E8"/>
    <w:rsid w:val="002E5DE7"/>
    <w:rsid w:val="002F2C2A"/>
    <w:rsid w:val="00302CAE"/>
    <w:rsid w:val="00310D31"/>
    <w:rsid w:val="00311135"/>
    <w:rsid w:val="00316C02"/>
    <w:rsid w:val="00322974"/>
    <w:rsid w:val="00324C6D"/>
    <w:rsid w:val="00326A30"/>
    <w:rsid w:val="003312F5"/>
    <w:rsid w:val="0033427D"/>
    <w:rsid w:val="00335073"/>
    <w:rsid w:val="00346351"/>
    <w:rsid w:val="00346E88"/>
    <w:rsid w:val="0034742F"/>
    <w:rsid w:val="00347E72"/>
    <w:rsid w:val="003620D3"/>
    <w:rsid w:val="00364D8C"/>
    <w:rsid w:val="0037296A"/>
    <w:rsid w:val="00374E2E"/>
    <w:rsid w:val="00375938"/>
    <w:rsid w:val="00375DAC"/>
    <w:rsid w:val="00380CB9"/>
    <w:rsid w:val="0038130E"/>
    <w:rsid w:val="0038176D"/>
    <w:rsid w:val="0038545F"/>
    <w:rsid w:val="00390984"/>
    <w:rsid w:val="003A3718"/>
    <w:rsid w:val="003A48F3"/>
    <w:rsid w:val="003A7F0A"/>
    <w:rsid w:val="003B3431"/>
    <w:rsid w:val="003B3A3B"/>
    <w:rsid w:val="003B3CAF"/>
    <w:rsid w:val="003C04CC"/>
    <w:rsid w:val="003C05D4"/>
    <w:rsid w:val="003C2AD7"/>
    <w:rsid w:val="003C79B1"/>
    <w:rsid w:val="003D03C2"/>
    <w:rsid w:val="003D07CA"/>
    <w:rsid w:val="003D1616"/>
    <w:rsid w:val="003D2A9E"/>
    <w:rsid w:val="003E1694"/>
    <w:rsid w:val="003E297F"/>
    <w:rsid w:val="003E5436"/>
    <w:rsid w:val="003E7891"/>
    <w:rsid w:val="003E7EFA"/>
    <w:rsid w:val="003F01B5"/>
    <w:rsid w:val="003F0A90"/>
    <w:rsid w:val="004005DF"/>
    <w:rsid w:val="004107A9"/>
    <w:rsid w:val="00412568"/>
    <w:rsid w:val="00415F9B"/>
    <w:rsid w:val="004174B4"/>
    <w:rsid w:val="00421D0D"/>
    <w:rsid w:val="00435619"/>
    <w:rsid w:val="004367FE"/>
    <w:rsid w:val="00436B45"/>
    <w:rsid w:val="00437D90"/>
    <w:rsid w:val="00441C97"/>
    <w:rsid w:val="00443A88"/>
    <w:rsid w:val="00451351"/>
    <w:rsid w:val="00453342"/>
    <w:rsid w:val="00453875"/>
    <w:rsid w:val="00454ED6"/>
    <w:rsid w:val="00456658"/>
    <w:rsid w:val="004668EF"/>
    <w:rsid w:val="00474CA7"/>
    <w:rsid w:val="0047651C"/>
    <w:rsid w:val="00476A62"/>
    <w:rsid w:val="004902A1"/>
    <w:rsid w:val="00491D73"/>
    <w:rsid w:val="004C44AF"/>
    <w:rsid w:val="004D1C6A"/>
    <w:rsid w:val="004D2E45"/>
    <w:rsid w:val="004D4019"/>
    <w:rsid w:val="004E0D39"/>
    <w:rsid w:val="004E4E47"/>
    <w:rsid w:val="00501188"/>
    <w:rsid w:val="005030AF"/>
    <w:rsid w:val="00507082"/>
    <w:rsid w:val="0051142C"/>
    <w:rsid w:val="005153BD"/>
    <w:rsid w:val="00521136"/>
    <w:rsid w:val="005215F2"/>
    <w:rsid w:val="005219F7"/>
    <w:rsid w:val="005262FB"/>
    <w:rsid w:val="00533864"/>
    <w:rsid w:val="0053403F"/>
    <w:rsid w:val="005406B4"/>
    <w:rsid w:val="0054627E"/>
    <w:rsid w:val="005465E1"/>
    <w:rsid w:val="00554799"/>
    <w:rsid w:val="00556A81"/>
    <w:rsid w:val="00556CE7"/>
    <w:rsid w:val="0056136E"/>
    <w:rsid w:val="00564E75"/>
    <w:rsid w:val="005902A4"/>
    <w:rsid w:val="005978FA"/>
    <w:rsid w:val="005B6D6A"/>
    <w:rsid w:val="005B708C"/>
    <w:rsid w:val="005C15F9"/>
    <w:rsid w:val="005C3575"/>
    <w:rsid w:val="005C72A2"/>
    <w:rsid w:val="005C7E10"/>
    <w:rsid w:val="005D0469"/>
    <w:rsid w:val="005D7B70"/>
    <w:rsid w:val="005F3FE2"/>
    <w:rsid w:val="005F7ECD"/>
    <w:rsid w:val="00604945"/>
    <w:rsid w:val="00605268"/>
    <w:rsid w:val="00613AD6"/>
    <w:rsid w:val="0062078D"/>
    <w:rsid w:val="006228E7"/>
    <w:rsid w:val="00624F23"/>
    <w:rsid w:val="00634A32"/>
    <w:rsid w:val="00640B59"/>
    <w:rsid w:val="0064173D"/>
    <w:rsid w:val="00642E9B"/>
    <w:rsid w:val="00647BA9"/>
    <w:rsid w:val="0065324D"/>
    <w:rsid w:val="00654958"/>
    <w:rsid w:val="006572D4"/>
    <w:rsid w:val="00660903"/>
    <w:rsid w:val="00670AE5"/>
    <w:rsid w:val="00676E49"/>
    <w:rsid w:val="00677085"/>
    <w:rsid w:val="0067790E"/>
    <w:rsid w:val="00687969"/>
    <w:rsid w:val="006976C9"/>
    <w:rsid w:val="006A1EE3"/>
    <w:rsid w:val="006A5AF3"/>
    <w:rsid w:val="006A631C"/>
    <w:rsid w:val="006A68F1"/>
    <w:rsid w:val="006A73C1"/>
    <w:rsid w:val="006B121B"/>
    <w:rsid w:val="006B18F7"/>
    <w:rsid w:val="006B1CF4"/>
    <w:rsid w:val="006B6A26"/>
    <w:rsid w:val="006D24F6"/>
    <w:rsid w:val="006D6798"/>
    <w:rsid w:val="006E284F"/>
    <w:rsid w:val="006E7A2C"/>
    <w:rsid w:val="006F7231"/>
    <w:rsid w:val="007008AA"/>
    <w:rsid w:val="007106DA"/>
    <w:rsid w:val="00710DC9"/>
    <w:rsid w:val="0071726D"/>
    <w:rsid w:val="00723CC5"/>
    <w:rsid w:val="007305BC"/>
    <w:rsid w:val="0073068C"/>
    <w:rsid w:val="007320A2"/>
    <w:rsid w:val="00741CD0"/>
    <w:rsid w:val="00756023"/>
    <w:rsid w:val="00767D56"/>
    <w:rsid w:val="007750C3"/>
    <w:rsid w:val="00781494"/>
    <w:rsid w:val="00791D40"/>
    <w:rsid w:val="00794783"/>
    <w:rsid w:val="00796D0D"/>
    <w:rsid w:val="007A0490"/>
    <w:rsid w:val="007A1BC8"/>
    <w:rsid w:val="007A740A"/>
    <w:rsid w:val="007B1F72"/>
    <w:rsid w:val="007C20F0"/>
    <w:rsid w:val="007C3163"/>
    <w:rsid w:val="007C6459"/>
    <w:rsid w:val="007D09C2"/>
    <w:rsid w:val="007D264B"/>
    <w:rsid w:val="007D3072"/>
    <w:rsid w:val="007F1977"/>
    <w:rsid w:val="007F2960"/>
    <w:rsid w:val="007F3814"/>
    <w:rsid w:val="007F4DF9"/>
    <w:rsid w:val="00800F24"/>
    <w:rsid w:val="008020A7"/>
    <w:rsid w:val="0080541D"/>
    <w:rsid w:val="00830403"/>
    <w:rsid w:val="00837122"/>
    <w:rsid w:val="00844026"/>
    <w:rsid w:val="00847020"/>
    <w:rsid w:val="00851286"/>
    <w:rsid w:val="0085335D"/>
    <w:rsid w:val="00854943"/>
    <w:rsid w:val="00854958"/>
    <w:rsid w:val="008579F1"/>
    <w:rsid w:val="0086535E"/>
    <w:rsid w:val="008669D9"/>
    <w:rsid w:val="0088274E"/>
    <w:rsid w:val="00883A5F"/>
    <w:rsid w:val="00884477"/>
    <w:rsid w:val="00885CBE"/>
    <w:rsid w:val="00893E8A"/>
    <w:rsid w:val="00896C9A"/>
    <w:rsid w:val="008976C7"/>
    <w:rsid w:val="00897B30"/>
    <w:rsid w:val="008B2ED7"/>
    <w:rsid w:val="008B4B34"/>
    <w:rsid w:val="008B64FF"/>
    <w:rsid w:val="008B7B39"/>
    <w:rsid w:val="008C14C3"/>
    <w:rsid w:val="008C3781"/>
    <w:rsid w:val="008D3131"/>
    <w:rsid w:val="008D5CEF"/>
    <w:rsid w:val="008D5F7F"/>
    <w:rsid w:val="008E216F"/>
    <w:rsid w:val="008F004A"/>
    <w:rsid w:val="008F19E2"/>
    <w:rsid w:val="009019A3"/>
    <w:rsid w:val="00907293"/>
    <w:rsid w:val="00910DB6"/>
    <w:rsid w:val="00913241"/>
    <w:rsid w:val="009218EC"/>
    <w:rsid w:val="00923481"/>
    <w:rsid w:val="009248AC"/>
    <w:rsid w:val="009253B3"/>
    <w:rsid w:val="00932D1A"/>
    <w:rsid w:val="00943BD4"/>
    <w:rsid w:val="009528D0"/>
    <w:rsid w:val="0095523B"/>
    <w:rsid w:val="00956B4E"/>
    <w:rsid w:val="00962E17"/>
    <w:rsid w:val="00964209"/>
    <w:rsid w:val="00965796"/>
    <w:rsid w:val="00966487"/>
    <w:rsid w:val="00970DD4"/>
    <w:rsid w:val="0097227A"/>
    <w:rsid w:val="00973926"/>
    <w:rsid w:val="00980F89"/>
    <w:rsid w:val="009916AA"/>
    <w:rsid w:val="00992673"/>
    <w:rsid w:val="009A06BC"/>
    <w:rsid w:val="009A17D9"/>
    <w:rsid w:val="009A2194"/>
    <w:rsid w:val="009B0CC3"/>
    <w:rsid w:val="009B77EE"/>
    <w:rsid w:val="009C4F1E"/>
    <w:rsid w:val="009C7070"/>
    <w:rsid w:val="009F08D3"/>
    <w:rsid w:val="00A03A8D"/>
    <w:rsid w:val="00A17F5D"/>
    <w:rsid w:val="00A222EB"/>
    <w:rsid w:val="00A2251E"/>
    <w:rsid w:val="00A27FF1"/>
    <w:rsid w:val="00A30BD2"/>
    <w:rsid w:val="00A35726"/>
    <w:rsid w:val="00A418A9"/>
    <w:rsid w:val="00A42204"/>
    <w:rsid w:val="00A43A0C"/>
    <w:rsid w:val="00A4718A"/>
    <w:rsid w:val="00A47553"/>
    <w:rsid w:val="00A50708"/>
    <w:rsid w:val="00A54B0E"/>
    <w:rsid w:val="00A6138E"/>
    <w:rsid w:val="00A62D13"/>
    <w:rsid w:val="00A63D99"/>
    <w:rsid w:val="00A73476"/>
    <w:rsid w:val="00A774DD"/>
    <w:rsid w:val="00A8281C"/>
    <w:rsid w:val="00A83D45"/>
    <w:rsid w:val="00A84E61"/>
    <w:rsid w:val="00A927A1"/>
    <w:rsid w:val="00A955A2"/>
    <w:rsid w:val="00A959D2"/>
    <w:rsid w:val="00A9761C"/>
    <w:rsid w:val="00AA2AE8"/>
    <w:rsid w:val="00AB112C"/>
    <w:rsid w:val="00AB2647"/>
    <w:rsid w:val="00AB4D1F"/>
    <w:rsid w:val="00AC25BA"/>
    <w:rsid w:val="00AC599C"/>
    <w:rsid w:val="00AC6E4C"/>
    <w:rsid w:val="00AD0946"/>
    <w:rsid w:val="00AD0D6E"/>
    <w:rsid w:val="00AD1169"/>
    <w:rsid w:val="00AF4561"/>
    <w:rsid w:val="00AF5CFA"/>
    <w:rsid w:val="00B02247"/>
    <w:rsid w:val="00B100AD"/>
    <w:rsid w:val="00B11706"/>
    <w:rsid w:val="00B1422D"/>
    <w:rsid w:val="00B254D4"/>
    <w:rsid w:val="00B33BCB"/>
    <w:rsid w:val="00B4032C"/>
    <w:rsid w:val="00B4501C"/>
    <w:rsid w:val="00B51E8A"/>
    <w:rsid w:val="00B53FB3"/>
    <w:rsid w:val="00B72D06"/>
    <w:rsid w:val="00B73D5B"/>
    <w:rsid w:val="00B74258"/>
    <w:rsid w:val="00B80BEC"/>
    <w:rsid w:val="00B83AC2"/>
    <w:rsid w:val="00B90EAD"/>
    <w:rsid w:val="00B9449D"/>
    <w:rsid w:val="00B94B59"/>
    <w:rsid w:val="00BC02D4"/>
    <w:rsid w:val="00BC03BA"/>
    <w:rsid w:val="00BC6900"/>
    <w:rsid w:val="00BE1F7D"/>
    <w:rsid w:val="00BE632E"/>
    <w:rsid w:val="00C00896"/>
    <w:rsid w:val="00C00A22"/>
    <w:rsid w:val="00C04623"/>
    <w:rsid w:val="00C047DC"/>
    <w:rsid w:val="00C04BCC"/>
    <w:rsid w:val="00C13C48"/>
    <w:rsid w:val="00C14A72"/>
    <w:rsid w:val="00C17E67"/>
    <w:rsid w:val="00C27015"/>
    <w:rsid w:val="00C3147D"/>
    <w:rsid w:val="00C35142"/>
    <w:rsid w:val="00C3626A"/>
    <w:rsid w:val="00C427D2"/>
    <w:rsid w:val="00C437EC"/>
    <w:rsid w:val="00C44ECD"/>
    <w:rsid w:val="00C8179E"/>
    <w:rsid w:val="00C83E9C"/>
    <w:rsid w:val="00C84362"/>
    <w:rsid w:val="00C87E21"/>
    <w:rsid w:val="00C904E4"/>
    <w:rsid w:val="00C9227A"/>
    <w:rsid w:val="00C925A9"/>
    <w:rsid w:val="00C96148"/>
    <w:rsid w:val="00CA2BBF"/>
    <w:rsid w:val="00CA2F56"/>
    <w:rsid w:val="00CA43C5"/>
    <w:rsid w:val="00CA7043"/>
    <w:rsid w:val="00CB4DD1"/>
    <w:rsid w:val="00CB64B6"/>
    <w:rsid w:val="00CB782F"/>
    <w:rsid w:val="00CB7CEB"/>
    <w:rsid w:val="00CC0768"/>
    <w:rsid w:val="00CC208E"/>
    <w:rsid w:val="00CC31EC"/>
    <w:rsid w:val="00CC32C3"/>
    <w:rsid w:val="00CE1057"/>
    <w:rsid w:val="00CE51A2"/>
    <w:rsid w:val="00CE7444"/>
    <w:rsid w:val="00CEFDB1"/>
    <w:rsid w:val="00CF1573"/>
    <w:rsid w:val="00D017BE"/>
    <w:rsid w:val="00D05680"/>
    <w:rsid w:val="00D066B1"/>
    <w:rsid w:val="00D0BCFD"/>
    <w:rsid w:val="00D1057A"/>
    <w:rsid w:val="00D15CF3"/>
    <w:rsid w:val="00D225FB"/>
    <w:rsid w:val="00D22B00"/>
    <w:rsid w:val="00D233C2"/>
    <w:rsid w:val="00D30DAB"/>
    <w:rsid w:val="00D30ED2"/>
    <w:rsid w:val="00D313C0"/>
    <w:rsid w:val="00D31BA0"/>
    <w:rsid w:val="00D375B9"/>
    <w:rsid w:val="00D415D3"/>
    <w:rsid w:val="00D41D59"/>
    <w:rsid w:val="00D448A5"/>
    <w:rsid w:val="00D54FE1"/>
    <w:rsid w:val="00D60AB1"/>
    <w:rsid w:val="00D66490"/>
    <w:rsid w:val="00D703DC"/>
    <w:rsid w:val="00D71265"/>
    <w:rsid w:val="00D87E94"/>
    <w:rsid w:val="00D90122"/>
    <w:rsid w:val="00D90879"/>
    <w:rsid w:val="00D92438"/>
    <w:rsid w:val="00DB0B45"/>
    <w:rsid w:val="00DC033B"/>
    <w:rsid w:val="00DC177D"/>
    <w:rsid w:val="00DC2239"/>
    <w:rsid w:val="00DC3DC2"/>
    <w:rsid w:val="00DC638C"/>
    <w:rsid w:val="00DD21B0"/>
    <w:rsid w:val="00DE3D93"/>
    <w:rsid w:val="00DE5A42"/>
    <w:rsid w:val="00DE7497"/>
    <w:rsid w:val="00DF01EF"/>
    <w:rsid w:val="00DF310E"/>
    <w:rsid w:val="00E00073"/>
    <w:rsid w:val="00E06A12"/>
    <w:rsid w:val="00E06D7F"/>
    <w:rsid w:val="00E20F95"/>
    <w:rsid w:val="00E27010"/>
    <w:rsid w:val="00E274B0"/>
    <w:rsid w:val="00E276AC"/>
    <w:rsid w:val="00E33394"/>
    <w:rsid w:val="00E525C3"/>
    <w:rsid w:val="00E528F9"/>
    <w:rsid w:val="00E54CED"/>
    <w:rsid w:val="00E55C5F"/>
    <w:rsid w:val="00E62455"/>
    <w:rsid w:val="00E62EF8"/>
    <w:rsid w:val="00E66C54"/>
    <w:rsid w:val="00E7291A"/>
    <w:rsid w:val="00E7418E"/>
    <w:rsid w:val="00E75240"/>
    <w:rsid w:val="00EA18CB"/>
    <w:rsid w:val="00EA6652"/>
    <w:rsid w:val="00EC0D37"/>
    <w:rsid w:val="00ED0D51"/>
    <w:rsid w:val="00ED1455"/>
    <w:rsid w:val="00EE63E5"/>
    <w:rsid w:val="00EF36F3"/>
    <w:rsid w:val="00EF3E9D"/>
    <w:rsid w:val="00EF5D4D"/>
    <w:rsid w:val="00F016BE"/>
    <w:rsid w:val="00F03F47"/>
    <w:rsid w:val="00F04DEB"/>
    <w:rsid w:val="00F15234"/>
    <w:rsid w:val="00F15722"/>
    <w:rsid w:val="00F245C6"/>
    <w:rsid w:val="00F25CAE"/>
    <w:rsid w:val="00F261CF"/>
    <w:rsid w:val="00F40A76"/>
    <w:rsid w:val="00F4173E"/>
    <w:rsid w:val="00F42A74"/>
    <w:rsid w:val="00F4511F"/>
    <w:rsid w:val="00F47481"/>
    <w:rsid w:val="00F520AE"/>
    <w:rsid w:val="00F523DC"/>
    <w:rsid w:val="00F55BF4"/>
    <w:rsid w:val="00F55C9A"/>
    <w:rsid w:val="00F6032F"/>
    <w:rsid w:val="00F6324E"/>
    <w:rsid w:val="00F65172"/>
    <w:rsid w:val="00F76A47"/>
    <w:rsid w:val="00F92B2B"/>
    <w:rsid w:val="00F9488B"/>
    <w:rsid w:val="00F95D24"/>
    <w:rsid w:val="00FA320D"/>
    <w:rsid w:val="00FB7D89"/>
    <w:rsid w:val="00FC6325"/>
    <w:rsid w:val="00FC69B9"/>
    <w:rsid w:val="00FD1BAC"/>
    <w:rsid w:val="00FD3D63"/>
    <w:rsid w:val="00FF35B7"/>
    <w:rsid w:val="01DBB5C9"/>
    <w:rsid w:val="0235CFBF"/>
    <w:rsid w:val="04DDEF48"/>
    <w:rsid w:val="04E855DF"/>
    <w:rsid w:val="04FF480A"/>
    <w:rsid w:val="05587CCC"/>
    <w:rsid w:val="058BCA61"/>
    <w:rsid w:val="0612BE37"/>
    <w:rsid w:val="065383FF"/>
    <w:rsid w:val="0663B177"/>
    <w:rsid w:val="067B089A"/>
    <w:rsid w:val="068C7CA4"/>
    <w:rsid w:val="075B069D"/>
    <w:rsid w:val="075EA95B"/>
    <w:rsid w:val="076032EB"/>
    <w:rsid w:val="082E9D2B"/>
    <w:rsid w:val="0843C481"/>
    <w:rsid w:val="08716603"/>
    <w:rsid w:val="08765B41"/>
    <w:rsid w:val="08810852"/>
    <w:rsid w:val="088B862A"/>
    <w:rsid w:val="0890E198"/>
    <w:rsid w:val="0893C20D"/>
    <w:rsid w:val="08E591FA"/>
    <w:rsid w:val="094EB8FB"/>
    <w:rsid w:val="098F47D7"/>
    <w:rsid w:val="0A3F72FE"/>
    <w:rsid w:val="0A9D1FDB"/>
    <w:rsid w:val="0AF22354"/>
    <w:rsid w:val="0B05C7ED"/>
    <w:rsid w:val="0B386DF0"/>
    <w:rsid w:val="0BFE1CE5"/>
    <w:rsid w:val="0C386572"/>
    <w:rsid w:val="0CCD8349"/>
    <w:rsid w:val="0CF688B1"/>
    <w:rsid w:val="0D1A232C"/>
    <w:rsid w:val="0D412D25"/>
    <w:rsid w:val="0D99326C"/>
    <w:rsid w:val="0DC9EC08"/>
    <w:rsid w:val="0DF8C481"/>
    <w:rsid w:val="0F1A2A23"/>
    <w:rsid w:val="0F21AF67"/>
    <w:rsid w:val="0F50C9D1"/>
    <w:rsid w:val="0F993069"/>
    <w:rsid w:val="101B3CB2"/>
    <w:rsid w:val="106AA409"/>
    <w:rsid w:val="10D16099"/>
    <w:rsid w:val="113B3064"/>
    <w:rsid w:val="1144853F"/>
    <w:rsid w:val="11D2694B"/>
    <w:rsid w:val="12012CCB"/>
    <w:rsid w:val="121C7F40"/>
    <w:rsid w:val="12B9C9DD"/>
    <w:rsid w:val="130A26C3"/>
    <w:rsid w:val="1355E04F"/>
    <w:rsid w:val="1369337A"/>
    <w:rsid w:val="13C1C1D2"/>
    <w:rsid w:val="1462EE9B"/>
    <w:rsid w:val="15932770"/>
    <w:rsid w:val="160BF37A"/>
    <w:rsid w:val="168CB728"/>
    <w:rsid w:val="16982705"/>
    <w:rsid w:val="1750A8F9"/>
    <w:rsid w:val="1797D7CB"/>
    <w:rsid w:val="17A85FFB"/>
    <w:rsid w:val="180FF1D0"/>
    <w:rsid w:val="189B7C4D"/>
    <w:rsid w:val="1922FF39"/>
    <w:rsid w:val="192D307F"/>
    <w:rsid w:val="19595AE0"/>
    <w:rsid w:val="1A0CFBDB"/>
    <w:rsid w:val="1AF040B5"/>
    <w:rsid w:val="1C6B4029"/>
    <w:rsid w:val="1CC09C08"/>
    <w:rsid w:val="1CF494F8"/>
    <w:rsid w:val="1D2B36D8"/>
    <w:rsid w:val="1DDE46C0"/>
    <w:rsid w:val="1E3577AE"/>
    <w:rsid w:val="1EE6447B"/>
    <w:rsid w:val="1FCA313B"/>
    <w:rsid w:val="200637B9"/>
    <w:rsid w:val="206C6105"/>
    <w:rsid w:val="2093B0A5"/>
    <w:rsid w:val="20CEF1F4"/>
    <w:rsid w:val="20D315E6"/>
    <w:rsid w:val="20E58798"/>
    <w:rsid w:val="2139C513"/>
    <w:rsid w:val="218BC1B0"/>
    <w:rsid w:val="2192DA7C"/>
    <w:rsid w:val="245E2A4B"/>
    <w:rsid w:val="254D411F"/>
    <w:rsid w:val="25B17913"/>
    <w:rsid w:val="25BB3CA7"/>
    <w:rsid w:val="25C99BB1"/>
    <w:rsid w:val="25D30EBC"/>
    <w:rsid w:val="2659F8B7"/>
    <w:rsid w:val="26C80F06"/>
    <w:rsid w:val="275D70BE"/>
    <w:rsid w:val="275F4A5F"/>
    <w:rsid w:val="276A18C3"/>
    <w:rsid w:val="27956825"/>
    <w:rsid w:val="27977DF5"/>
    <w:rsid w:val="27D50C6F"/>
    <w:rsid w:val="28E3D9C3"/>
    <w:rsid w:val="29D704D4"/>
    <w:rsid w:val="29DD6D96"/>
    <w:rsid w:val="29DDBA95"/>
    <w:rsid w:val="2A4894F1"/>
    <w:rsid w:val="2AC18478"/>
    <w:rsid w:val="2B5F5EE3"/>
    <w:rsid w:val="2BA65677"/>
    <w:rsid w:val="2BC38DC9"/>
    <w:rsid w:val="2BD03188"/>
    <w:rsid w:val="2C0F147B"/>
    <w:rsid w:val="2C2BF77D"/>
    <w:rsid w:val="2C44C8FB"/>
    <w:rsid w:val="2C839B91"/>
    <w:rsid w:val="2CC1AA07"/>
    <w:rsid w:val="2D2CE16A"/>
    <w:rsid w:val="2D31CD68"/>
    <w:rsid w:val="2DCEB2E4"/>
    <w:rsid w:val="2E0A99B2"/>
    <w:rsid w:val="2EADE060"/>
    <w:rsid w:val="2F336C07"/>
    <w:rsid w:val="2F6DFEE1"/>
    <w:rsid w:val="2F95F738"/>
    <w:rsid w:val="2FE0A08A"/>
    <w:rsid w:val="30AAE40E"/>
    <w:rsid w:val="30F933AC"/>
    <w:rsid w:val="3139BA47"/>
    <w:rsid w:val="316C72EF"/>
    <w:rsid w:val="326359DA"/>
    <w:rsid w:val="329E4B26"/>
    <w:rsid w:val="3307CE34"/>
    <w:rsid w:val="3402D691"/>
    <w:rsid w:val="344588D4"/>
    <w:rsid w:val="346D41D1"/>
    <w:rsid w:val="348130BF"/>
    <w:rsid w:val="3499CA4B"/>
    <w:rsid w:val="34ECC167"/>
    <w:rsid w:val="352B95B3"/>
    <w:rsid w:val="356E5A78"/>
    <w:rsid w:val="361DF146"/>
    <w:rsid w:val="366DC616"/>
    <w:rsid w:val="36B79B54"/>
    <w:rsid w:val="36BC914C"/>
    <w:rsid w:val="36CE43CB"/>
    <w:rsid w:val="378FFC5F"/>
    <w:rsid w:val="37944024"/>
    <w:rsid w:val="37E55BBF"/>
    <w:rsid w:val="37E668B8"/>
    <w:rsid w:val="3809D3CF"/>
    <w:rsid w:val="381603E4"/>
    <w:rsid w:val="392B5FD5"/>
    <w:rsid w:val="3968334D"/>
    <w:rsid w:val="3A353FC7"/>
    <w:rsid w:val="3A7DFD5E"/>
    <w:rsid w:val="3A8211AC"/>
    <w:rsid w:val="3A9C7829"/>
    <w:rsid w:val="3AC0FCAD"/>
    <w:rsid w:val="3AD284D1"/>
    <w:rsid w:val="3AD42DA9"/>
    <w:rsid w:val="3AED3E88"/>
    <w:rsid w:val="3B616C86"/>
    <w:rsid w:val="3CDE6ABA"/>
    <w:rsid w:val="3DA6F4CC"/>
    <w:rsid w:val="3EC6F067"/>
    <w:rsid w:val="3F7D0039"/>
    <w:rsid w:val="3F83E716"/>
    <w:rsid w:val="401E6AF8"/>
    <w:rsid w:val="4041963B"/>
    <w:rsid w:val="409662FD"/>
    <w:rsid w:val="412B754A"/>
    <w:rsid w:val="415FB9AD"/>
    <w:rsid w:val="41AB4548"/>
    <w:rsid w:val="41DA9C94"/>
    <w:rsid w:val="41F3968D"/>
    <w:rsid w:val="422C1FF2"/>
    <w:rsid w:val="426887D5"/>
    <w:rsid w:val="42A9961E"/>
    <w:rsid w:val="42F6C974"/>
    <w:rsid w:val="4395A4CE"/>
    <w:rsid w:val="439729F4"/>
    <w:rsid w:val="43CF2B3F"/>
    <w:rsid w:val="440D3828"/>
    <w:rsid w:val="45093246"/>
    <w:rsid w:val="4545390A"/>
    <w:rsid w:val="45497EEB"/>
    <w:rsid w:val="45B2715B"/>
    <w:rsid w:val="45F80E7B"/>
    <w:rsid w:val="461A285F"/>
    <w:rsid w:val="46595A76"/>
    <w:rsid w:val="46E379D6"/>
    <w:rsid w:val="46F3D584"/>
    <w:rsid w:val="4704F06B"/>
    <w:rsid w:val="473450D9"/>
    <w:rsid w:val="47B62861"/>
    <w:rsid w:val="490E269D"/>
    <w:rsid w:val="49213E27"/>
    <w:rsid w:val="496CEB4A"/>
    <w:rsid w:val="49E3453D"/>
    <w:rsid w:val="4A1280BA"/>
    <w:rsid w:val="4B95B3FC"/>
    <w:rsid w:val="4BD380A9"/>
    <w:rsid w:val="4C5910A3"/>
    <w:rsid w:val="4C8AE251"/>
    <w:rsid w:val="4CAD217C"/>
    <w:rsid w:val="4CC998F5"/>
    <w:rsid w:val="4E12C45F"/>
    <w:rsid w:val="4E77905E"/>
    <w:rsid w:val="4E7C677B"/>
    <w:rsid w:val="4E7D82EC"/>
    <w:rsid w:val="4EA7250D"/>
    <w:rsid w:val="4EDC8BBC"/>
    <w:rsid w:val="4F4248E0"/>
    <w:rsid w:val="4F4D6209"/>
    <w:rsid w:val="4F7CA140"/>
    <w:rsid w:val="4FAC7352"/>
    <w:rsid w:val="501F9E3D"/>
    <w:rsid w:val="502EB43F"/>
    <w:rsid w:val="507F6F12"/>
    <w:rsid w:val="50CCD848"/>
    <w:rsid w:val="50E22F2F"/>
    <w:rsid w:val="50FC47BB"/>
    <w:rsid w:val="51A372C6"/>
    <w:rsid w:val="526481F4"/>
    <w:rsid w:val="526F6F33"/>
    <w:rsid w:val="5292122A"/>
    <w:rsid w:val="532CED0D"/>
    <w:rsid w:val="533B2751"/>
    <w:rsid w:val="536A26D2"/>
    <w:rsid w:val="53D95182"/>
    <w:rsid w:val="541700FB"/>
    <w:rsid w:val="54998A85"/>
    <w:rsid w:val="54DAE50A"/>
    <w:rsid w:val="5695D87D"/>
    <w:rsid w:val="571469A1"/>
    <w:rsid w:val="57CE3D74"/>
    <w:rsid w:val="581F211F"/>
    <w:rsid w:val="586EA124"/>
    <w:rsid w:val="58E7221F"/>
    <w:rsid w:val="593F61B7"/>
    <w:rsid w:val="59870A5B"/>
    <w:rsid w:val="5994E00A"/>
    <w:rsid w:val="59DDB9CF"/>
    <w:rsid w:val="59FD2115"/>
    <w:rsid w:val="5A2B264C"/>
    <w:rsid w:val="5A6F9EDE"/>
    <w:rsid w:val="5B887D02"/>
    <w:rsid w:val="5BB828F9"/>
    <w:rsid w:val="5BCD5A43"/>
    <w:rsid w:val="5BD57258"/>
    <w:rsid w:val="5C78CBF2"/>
    <w:rsid w:val="5CDE7BBF"/>
    <w:rsid w:val="5E6FEC82"/>
    <w:rsid w:val="5F2F35D9"/>
    <w:rsid w:val="5F401A72"/>
    <w:rsid w:val="5F6487A3"/>
    <w:rsid w:val="5F89CAF4"/>
    <w:rsid w:val="5FB3650E"/>
    <w:rsid w:val="5FE5E44D"/>
    <w:rsid w:val="6008C2C4"/>
    <w:rsid w:val="6012AA5C"/>
    <w:rsid w:val="614668ED"/>
    <w:rsid w:val="617A0E69"/>
    <w:rsid w:val="617BA252"/>
    <w:rsid w:val="61994D7C"/>
    <w:rsid w:val="625EC2F9"/>
    <w:rsid w:val="62CC66BD"/>
    <w:rsid w:val="62DC705B"/>
    <w:rsid w:val="62F56FC9"/>
    <w:rsid w:val="63119079"/>
    <w:rsid w:val="6350B0C1"/>
    <w:rsid w:val="63691068"/>
    <w:rsid w:val="63BE9361"/>
    <w:rsid w:val="63CD7D5D"/>
    <w:rsid w:val="63D17B00"/>
    <w:rsid w:val="63E8AC64"/>
    <w:rsid w:val="64C79349"/>
    <w:rsid w:val="64E6EE1C"/>
    <w:rsid w:val="651949BC"/>
    <w:rsid w:val="6519AD95"/>
    <w:rsid w:val="65D7E35D"/>
    <w:rsid w:val="65E8435F"/>
    <w:rsid w:val="65EF2223"/>
    <w:rsid w:val="660AF7A1"/>
    <w:rsid w:val="662CA201"/>
    <w:rsid w:val="664A2213"/>
    <w:rsid w:val="66D8DA49"/>
    <w:rsid w:val="66F3C318"/>
    <w:rsid w:val="6715439A"/>
    <w:rsid w:val="67D1E07A"/>
    <w:rsid w:val="67D2D758"/>
    <w:rsid w:val="6800D493"/>
    <w:rsid w:val="682B9A84"/>
    <w:rsid w:val="68BEE6F8"/>
    <w:rsid w:val="6956F494"/>
    <w:rsid w:val="6A3AA4A8"/>
    <w:rsid w:val="6ABBAB7F"/>
    <w:rsid w:val="6ADB305B"/>
    <w:rsid w:val="6B160DF3"/>
    <w:rsid w:val="6B3254C3"/>
    <w:rsid w:val="6BC6D984"/>
    <w:rsid w:val="6D82019D"/>
    <w:rsid w:val="6DC2AA34"/>
    <w:rsid w:val="6E318223"/>
    <w:rsid w:val="6E970016"/>
    <w:rsid w:val="6EA15A37"/>
    <w:rsid w:val="6EDAE41E"/>
    <w:rsid w:val="6F7CD9FD"/>
    <w:rsid w:val="6F9EA6C9"/>
    <w:rsid w:val="7098BA0F"/>
    <w:rsid w:val="70B5033D"/>
    <w:rsid w:val="70B7F8F5"/>
    <w:rsid w:val="70B824BD"/>
    <w:rsid w:val="712DFAD6"/>
    <w:rsid w:val="717143D5"/>
    <w:rsid w:val="72100B90"/>
    <w:rsid w:val="7251D1BD"/>
    <w:rsid w:val="7265BE70"/>
    <w:rsid w:val="7271F850"/>
    <w:rsid w:val="727E2182"/>
    <w:rsid w:val="74484A98"/>
    <w:rsid w:val="74C2E5C3"/>
    <w:rsid w:val="750207FC"/>
    <w:rsid w:val="759516DD"/>
    <w:rsid w:val="75FA0D9C"/>
    <w:rsid w:val="76BD15B1"/>
    <w:rsid w:val="76DF5948"/>
    <w:rsid w:val="76EBD08F"/>
    <w:rsid w:val="7749D61E"/>
    <w:rsid w:val="7874F6AB"/>
    <w:rsid w:val="7972E40E"/>
    <w:rsid w:val="79B610D5"/>
    <w:rsid w:val="79C3AB55"/>
    <w:rsid w:val="79D9981B"/>
    <w:rsid w:val="7A8EC2B4"/>
    <w:rsid w:val="7AC2E514"/>
    <w:rsid w:val="7AD8B68F"/>
    <w:rsid w:val="7B23CC48"/>
    <w:rsid w:val="7B2FF80F"/>
    <w:rsid w:val="7BB2A461"/>
    <w:rsid w:val="7BDDB384"/>
    <w:rsid w:val="7BF84302"/>
    <w:rsid w:val="7BF8F3C2"/>
    <w:rsid w:val="7C2F5B88"/>
    <w:rsid w:val="7CA7FF91"/>
    <w:rsid w:val="7CFEEE4C"/>
    <w:rsid w:val="7D215DFA"/>
    <w:rsid w:val="7D68557D"/>
    <w:rsid w:val="7DEF227E"/>
    <w:rsid w:val="7E7BE2CF"/>
    <w:rsid w:val="7ECDA551"/>
    <w:rsid w:val="7EE45852"/>
    <w:rsid w:val="7F59B868"/>
    <w:rsid w:val="7F7DDEA7"/>
    <w:rsid w:val="7F8CFF93"/>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E676B"/>
  <w15:chartTrackingRefBased/>
  <w15:docId w15:val="{7AA8F9AD-0F85-4272-A4FD-B9D6256A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2E"/>
    <w:pPr>
      <w:spacing w:after="0" w:line="240" w:lineRule="auto"/>
    </w:pPr>
    <w:rPr>
      <w:kern w:val="0"/>
      <w14:ligatures w14:val="none"/>
    </w:rPr>
  </w:style>
  <w:style w:type="paragraph" w:styleId="Heading1">
    <w:name w:val="heading 1"/>
    <w:basedOn w:val="Normal"/>
    <w:next w:val="Normal"/>
    <w:link w:val="Heading1Char"/>
    <w:uiPriority w:val="9"/>
    <w:qFormat/>
    <w:rsid w:val="00BE63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63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63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632E"/>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632E"/>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632E"/>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632E"/>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632E"/>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632E"/>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2E"/>
    <w:rPr>
      <w:rFonts w:eastAsiaTheme="majorEastAsia" w:cstheme="majorBidi"/>
      <w:color w:val="272727" w:themeColor="text1" w:themeTint="D8"/>
    </w:rPr>
  </w:style>
  <w:style w:type="paragraph" w:styleId="Title">
    <w:name w:val="Title"/>
    <w:basedOn w:val="Normal"/>
    <w:next w:val="Normal"/>
    <w:link w:val="TitleChar"/>
    <w:uiPriority w:val="10"/>
    <w:qFormat/>
    <w:rsid w:val="00BE63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2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2E"/>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632E"/>
    <w:rPr>
      <w:i/>
      <w:iCs/>
      <w:color w:val="404040" w:themeColor="text1" w:themeTint="BF"/>
    </w:rPr>
  </w:style>
  <w:style w:type="paragraph" w:styleId="ListParagraph">
    <w:name w:val="List Paragraph"/>
    <w:basedOn w:val="Normal"/>
    <w:uiPriority w:val="34"/>
    <w:qFormat/>
    <w:rsid w:val="00BE632E"/>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632E"/>
    <w:rPr>
      <w:i/>
      <w:iCs/>
      <w:color w:val="0F4761" w:themeColor="accent1" w:themeShade="BF"/>
    </w:rPr>
  </w:style>
  <w:style w:type="paragraph" w:styleId="IntenseQuote">
    <w:name w:val="Intense Quote"/>
    <w:basedOn w:val="Normal"/>
    <w:next w:val="Normal"/>
    <w:link w:val="IntenseQuoteChar"/>
    <w:uiPriority w:val="30"/>
    <w:qFormat/>
    <w:rsid w:val="00BE63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632E"/>
    <w:rPr>
      <w:i/>
      <w:iCs/>
      <w:color w:val="0F4761" w:themeColor="accent1" w:themeShade="BF"/>
    </w:rPr>
  </w:style>
  <w:style w:type="character" w:styleId="IntenseReference">
    <w:name w:val="Intense Reference"/>
    <w:basedOn w:val="DefaultParagraphFont"/>
    <w:uiPriority w:val="32"/>
    <w:qFormat/>
    <w:rsid w:val="00BE632E"/>
    <w:rPr>
      <w:b/>
      <w:bCs/>
      <w:smallCaps/>
      <w:color w:val="0F4761" w:themeColor="accent1" w:themeShade="BF"/>
      <w:spacing w:val="5"/>
    </w:rPr>
  </w:style>
  <w:style w:type="paragraph" w:styleId="Header">
    <w:name w:val="header"/>
    <w:basedOn w:val="Normal"/>
    <w:link w:val="HeaderChar"/>
    <w:uiPriority w:val="99"/>
    <w:unhideWhenUsed/>
    <w:rsid w:val="00BE632E"/>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BE632E"/>
  </w:style>
  <w:style w:type="paragraph" w:styleId="NormalWeb">
    <w:name w:val="Normal (Web)"/>
    <w:basedOn w:val="Normal"/>
    <w:uiPriority w:val="99"/>
    <w:semiHidden/>
    <w:unhideWhenUsed/>
    <w:rsid w:val="00B72D06"/>
    <w:rPr>
      <w:rFonts w:ascii="Times New Roman" w:hAnsi="Times New Roman" w:cs="Times New Roman"/>
    </w:rPr>
  </w:style>
  <w:style w:type="character" w:styleId="Hyperlink">
    <w:name w:val="Hyperlink"/>
    <w:basedOn w:val="DefaultParagraphFont"/>
    <w:uiPriority w:val="99"/>
    <w:unhideWhenUsed/>
    <w:rsid w:val="00A35726"/>
    <w:rPr>
      <w:color w:val="467886" w:themeColor="hyperlink"/>
      <w:u w:val="single"/>
    </w:rPr>
  </w:style>
  <w:style w:type="character" w:styleId="UnresolvedMention">
    <w:name w:val="Unresolved Mention"/>
    <w:basedOn w:val="DefaultParagraphFont"/>
    <w:uiPriority w:val="99"/>
    <w:semiHidden/>
    <w:unhideWhenUsed/>
    <w:rsid w:val="00A35726"/>
    <w:rPr>
      <w:color w:val="605E5C"/>
      <w:shd w:val="clear" w:color="auto" w:fill="E1DFDD"/>
    </w:rPr>
  </w:style>
  <w:style w:type="table" w:styleId="TableGrid">
    <w:name w:val="Table Grid"/>
    <w:basedOn w:val="TableNormal"/>
    <w:uiPriority w:val="39"/>
    <w:rsid w:val="00F4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45C6"/>
    <w:rPr>
      <w:sz w:val="16"/>
      <w:szCs w:val="16"/>
    </w:rPr>
  </w:style>
  <w:style w:type="paragraph" w:styleId="CommentText">
    <w:name w:val="annotation text"/>
    <w:basedOn w:val="Normal"/>
    <w:link w:val="CommentTextChar"/>
    <w:uiPriority w:val="99"/>
    <w:unhideWhenUsed/>
    <w:rsid w:val="00F245C6"/>
    <w:rPr>
      <w:sz w:val="20"/>
      <w:szCs w:val="20"/>
    </w:rPr>
  </w:style>
  <w:style w:type="character" w:customStyle="1" w:styleId="CommentTextChar">
    <w:name w:val="Comment Text Char"/>
    <w:basedOn w:val="DefaultParagraphFont"/>
    <w:link w:val="CommentText"/>
    <w:uiPriority w:val="99"/>
    <w:rsid w:val="00F245C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45C6"/>
    <w:rPr>
      <w:b/>
      <w:bCs/>
    </w:rPr>
  </w:style>
  <w:style w:type="character" w:customStyle="1" w:styleId="CommentSubjectChar">
    <w:name w:val="Comment Subject Char"/>
    <w:basedOn w:val="CommentTextChar"/>
    <w:link w:val="CommentSubject"/>
    <w:uiPriority w:val="99"/>
    <w:semiHidden/>
    <w:rsid w:val="00F245C6"/>
    <w:rPr>
      <w:b/>
      <w:bCs/>
      <w:kern w:val="0"/>
      <w:sz w:val="20"/>
      <w:szCs w:val="20"/>
      <w14:ligatures w14:val="none"/>
    </w:rPr>
  </w:style>
  <w:style w:type="paragraph" w:styleId="Revision">
    <w:name w:val="Revision"/>
    <w:hidden/>
    <w:uiPriority w:val="99"/>
    <w:semiHidden/>
    <w:rsid w:val="005D046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6345">
      <w:bodyDiv w:val="1"/>
      <w:marLeft w:val="0"/>
      <w:marRight w:val="0"/>
      <w:marTop w:val="0"/>
      <w:marBottom w:val="0"/>
      <w:divBdr>
        <w:top w:val="none" w:sz="0" w:space="0" w:color="auto"/>
        <w:left w:val="none" w:sz="0" w:space="0" w:color="auto"/>
        <w:bottom w:val="none" w:sz="0" w:space="0" w:color="auto"/>
        <w:right w:val="none" w:sz="0" w:space="0" w:color="auto"/>
      </w:divBdr>
    </w:div>
    <w:div w:id="275451491">
      <w:bodyDiv w:val="1"/>
      <w:marLeft w:val="0"/>
      <w:marRight w:val="0"/>
      <w:marTop w:val="0"/>
      <w:marBottom w:val="0"/>
      <w:divBdr>
        <w:top w:val="none" w:sz="0" w:space="0" w:color="auto"/>
        <w:left w:val="none" w:sz="0" w:space="0" w:color="auto"/>
        <w:bottom w:val="none" w:sz="0" w:space="0" w:color="auto"/>
        <w:right w:val="none" w:sz="0" w:space="0" w:color="auto"/>
      </w:divBdr>
      <w:divsChild>
        <w:div w:id="365177999">
          <w:marLeft w:val="0"/>
          <w:marRight w:val="0"/>
          <w:marTop w:val="0"/>
          <w:marBottom w:val="0"/>
          <w:divBdr>
            <w:top w:val="none" w:sz="0" w:space="0" w:color="auto"/>
            <w:left w:val="none" w:sz="0" w:space="0" w:color="auto"/>
            <w:bottom w:val="none" w:sz="0" w:space="0" w:color="auto"/>
            <w:right w:val="none" w:sz="0" w:space="0" w:color="auto"/>
          </w:divBdr>
        </w:div>
      </w:divsChild>
    </w:div>
    <w:div w:id="333841534">
      <w:bodyDiv w:val="1"/>
      <w:marLeft w:val="0"/>
      <w:marRight w:val="0"/>
      <w:marTop w:val="0"/>
      <w:marBottom w:val="0"/>
      <w:divBdr>
        <w:top w:val="none" w:sz="0" w:space="0" w:color="auto"/>
        <w:left w:val="none" w:sz="0" w:space="0" w:color="auto"/>
        <w:bottom w:val="none" w:sz="0" w:space="0" w:color="auto"/>
        <w:right w:val="none" w:sz="0" w:space="0" w:color="auto"/>
      </w:divBdr>
    </w:div>
    <w:div w:id="357662295">
      <w:bodyDiv w:val="1"/>
      <w:marLeft w:val="0"/>
      <w:marRight w:val="0"/>
      <w:marTop w:val="0"/>
      <w:marBottom w:val="0"/>
      <w:divBdr>
        <w:top w:val="none" w:sz="0" w:space="0" w:color="auto"/>
        <w:left w:val="none" w:sz="0" w:space="0" w:color="auto"/>
        <w:bottom w:val="none" w:sz="0" w:space="0" w:color="auto"/>
        <w:right w:val="none" w:sz="0" w:space="0" w:color="auto"/>
      </w:divBdr>
    </w:div>
    <w:div w:id="437676688">
      <w:bodyDiv w:val="1"/>
      <w:marLeft w:val="0"/>
      <w:marRight w:val="0"/>
      <w:marTop w:val="0"/>
      <w:marBottom w:val="0"/>
      <w:divBdr>
        <w:top w:val="none" w:sz="0" w:space="0" w:color="auto"/>
        <w:left w:val="none" w:sz="0" w:space="0" w:color="auto"/>
        <w:bottom w:val="none" w:sz="0" w:space="0" w:color="auto"/>
        <w:right w:val="none" w:sz="0" w:space="0" w:color="auto"/>
      </w:divBdr>
    </w:div>
    <w:div w:id="762147553">
      <w:bodyDiv w:val="1"/>
      <w:marLeft w:val="0"/>
      <w:marRight w:val="0"/>
      <w:marTop w:val="0"/>
      <w:marBottom w:val="0"/>
      <w:divBdr>
        <w:top w:val="none" w:sz="0" w:space="0" w:color="auto"/>
        <w:left w:val="none" w:sz="0" w:space="0" w:color="auto"/>
        <w:bottom w:val="none" w:sz="0" w:space="0" w:color="auto"/>
        <w:right w:val="none" w:sz="0" w:space="0" w:color="auto"/>
      </w:divBdr>
    </w:div>
    <w:div w:id="824973474">
      <w:bodyDiv w:val="1"/>
      <w:marLeft w:val="0"/>
      <w:marRight w:val="0"/>
      <w:marTop w:val="0"/>
      <w:marBottom w:val="0"/>
      <w:divBdr>
        <w:top w:val="none" w:sz="0" w:space="0" w:color="auto"/>
        <w:left w:val="none" w:sz="0" w:space="0" w:color="auto"/>
        <w:bottom w:val="none" w:sz="0" w:space="0" w:color="auto"/>
        <w:right w:val="none" w:sz="0" w:space="0" w:color="auto"/>
      </w:divBdr>
    </w:div>
    <w:div w:id="839197752">
      <w:bodyDiv w:val="1"/>
      <w:marLeft w:val="0"/>
      <w:marRight w:val="0"/>
      <w:marTop w:val="0"/>
      <w:marBottom w:val="0"/>
      <w:divBdr>
        <w:top w:val="none" w:sz="0" w:space="0" w:color="auto"/>
        <w:left w:val="none" w:sz="0" w:space="0" w:color="auto"/>
        <w:bottom w:val="none" w:sz="0" w:space="0" w:color="auto"/>
        <w:right w:val="none" w:sz="0" w:space="0" w:color="auto"/>
      </w:divBdr>
      <w:divsChild>
        <w:div w:id="1639725011">
          <w:marLeft w:val="0"/>
          <w:marRight w:val="0"/>
          <w:marTop w:val="0"/>
          <w:marBottom w:val="0"/>
          <w:divBdr>
            <w:top w:val="none" w:sz="0" w:space="0" w:color="auto"/>
            <w:left w:val="none" w:sz="0" w:space="0" w:color="auto"/>
            <w:bottom w:val="none" w:sz="0" w:space="0" w:color="auto"/>
            <w:right w:val="none" w:sz="0" w:space="0" w:color="auto"/>
          </w:divBdr>
        </w:div>
      </w:divsChild>
    </w:div>
    <w:div w:id="945623365">
      <w:bodyDiv w:val="1"/>
      <w:marLeft w:val="0"/>
      <w:marRight w:val="0"/>
      <w:marTop w:val="0"/>
      <w:marBottom w:val="0"/>
      <w:divBdr>
        <w:top w:val="none" w:sz="0" w:space="0" w:color="auto"/>
        <w:left w:val="none" w:sz="0" w:space="0" w:color="auto"/>
        <w:bottom w:val="none" w:sz="0" w:space="0" w:color="auto"/>
        <w:right w:val="none" w:sz="0" w:space="0" w:color="auto"/>
      </w:divBdr>
    </w:div>
    <w:div w:id="947733063">
      <w:bodyDiv w:val="1"/>
      <w:marLeft w:val="0"/>
      <w:marRight w:val="0"/>
      <w:marTop w:val="0"/>
      <w:marBottom w:val="0"/>
      <w:divBdr>
        <w:top w:val="none" w:sz="0" w:space="0" w:color="auto"/>
        <w:left w:val="none" w:sz="0" w:space="0" w:color="auto"/>
        <w:bottom w:val="none" w:sz="0" w:space="0" w:color="auto"/>
        <w:right w:val="none" w:sz="0" w:space="0" w:color="auto"/>
      </w:divBdr>
    </w:div>
    <w:div w:id="957301980">
      <w:bodyDiv w:val="1"/>
      <w:marLeft w:val="0"/>
      <w:marRight w:val="0"/>
      <w:marTop w:val="0"/>
      <w:marBottom w:val="0"/>
      <w:divBdr>
        <w:top w:val="none" w:sz="0" w:space="0" w:color="auto"/>
        <w:left w:val="none" w:sz="0" w:space="0" w:color="auto"/>
        <w:bottom w:val="none" w:sz="0" w:space="0" w:color="auto"/>
        <w:right w:val="none" w:sz="0" w:space="0" w:color="auto"/>
      </w:divBdr>
    </w:div>
    <w:div w:id="997421591">
      <w:bodyDiv w:val="1"/>
      <w:marLeft w:val="0"/>
      <w:marRight w:val="0"/>
      <w:marTop w:val="0"/>
      <w:marBottom w:val="0"/>
      <w:divBdr>
        <w:top w:val="none" w:sz="0" w:space="0" w:color="auto"/>
        <w:left w:val="none" w:sz="0" w:space="0" w:color="auto"/>
        <w:bottom w:val="none" w:sz="0" w:space="0" w:color="auto"/>
        <w:right w:val="none" w:sz="0" w:space="0" w:color="auto"/>
      </w:divBdr>
      <w:divsChild>
        <w:div w:id="2034256909">
          <w:marLeft w:val="0"/>
          <w:marRight w:val="0"/>
          <w:marTop w:val="0"/>
          <w:marBottom w:val="0"/>
          <w:divBdr>
            <w:top w:val="none" w:sz="0" w:space="0" w:color="auto"/>
            <w:left w:val="none" w:sz="0" w:space="0" w:color="auto"/>
            <w:bottom w:val="none" w:sz="0" w:space="0" w:color="auto"/>
            <w:right w:val="none" w:sz="0" w:space="0" w:color="auto"/>
          </w:divBdr>
        </w:div>
      </w:divsChild>
    </w:div>
    <w:div w:id="1006321224">
      <w:bodyDiv w:val="1"/>
      <w:marLeft w:val="0"/>
      <w:marRight w:val="0"/>
      <w:marTop w:val="0"/>
      <w:marBottom w:val="0"/>
      <w:divBdr>
        <w:top w:val="none" w:sz="0" w:space="0" w:color="auto"/>
        <w:left w:val="none" w:sz="0" w:space="0" w:color="auto"/>
        <w:bottom w:val="none" w:sz="0" w:space="0" w:color="auto"/>
        <w:right w:val="none" w:sz="0" w:space="0" w:color="auto"/>
      </w:divBdr>
    </w:div>
    <w:div w:id="1046174634">
      <w:bodyDiv w:val="1"/>
      <w:marLeft w:val="0"/>
      <w:marRight w:val="0"/>
      <w:marTop w:val="0"/>
      <w:marBottom w:val="0"/>
      <w:divBdr>
        <w:top w:val="none" w:sz="0" w:space="0" w:color="auto"/>
        <w:left w:val="none" w:sz="0" w:space="0" w:color="auto"/>
        <w:bottom w:val="none" w:sz="0" w:space="0" w:color="auto"/>
        <w:right w:val="none" w:sz="0" w:space="0" w:color="auto"/>
      </w:divBdr>
    </w:div>
    <w:div w:id="1074934456">
      <w:bodyDiv w:val="1"/>
      <w:marLeft w:val="0"/>
      <w:marRight w:val="0"/>
      <w:marTop w:val="0"/>
      <w:marBottom w:val="0"/>
      <w:divBdr>
        <w:top w:val="none" w:sz="0" w:space="0" w:color="auto"/>
        <w:left w:val="none" w:sz="0" w:space="0" w:color="auto"/>
        <w:bottom w:val="none" w:sz="0" w:space="0" w:color="auto"/>
        <w:right w:val="none" w:sz="0" w:space="0" w:color="auto"/>
      </w:divBdr>
    </w:div>
    <w:div w:id="1146049829">
      <w:bodyDiv w:val="1"/>
      <w:marLeft w:val="0"/>
      <w:marRight w:val="0"/>
      <w:marTop w:val="0"/>
      <w:marBottom w:val="0"/>
      <w:divBdr>
        <w:top w:val="none" w:sz="0" w:space="0" w:color="auto"/>
        <w:left w:val="none" w:sz="0" w:space="0" w:color="auto"/>
        <w:bottom w:val="none" w:sz="0" w:space="0" w:color="auto"/>
        <w:right w:val="none" w:sz="0" w:space="0" w:color="auto"/>
      </w:divBdr>
      <w:divsChild>
        <w:div w:id="1163467086">
          <w:marLeft w:val="0"/>
          <w:marRight w:val="0"/>
          <w:marTop w:val="0"/>
          <w:marBottom w:val="0"/>
          <w:divBdr>
            <w:top w:val="none" w:sz="0" w:space="0" w:color="auto"/>
            <w:left w:val="none" w:sz="0" w:space="0" w:color="auto"/>
            <w:bottom w:val="none" w:sz="0" w:space="0" w:color="auto"/>
            <w:right w:val="none" w:sz="0" w:space="0" w:color="auto"/>
          </w:divBdr>
        </w:div>
      </w:divsChild>
    </w:div>
    <w:div w:id="1311986202">
      <w:bodyDiv w:val="1"/>
      <w:marLeft w:val="0"/>
      <w:marRight w:val="0"/>
      <w:marTop w:val="0"/>
      <w:marBottom w:val="0"/>
      <w:divBdr>
        <w:top w:val="none" w:sz="0" w:space="0" w:color="auto"/>
        <w:left w:val="none" w:sz="0" w:space="0" w:color="auto"/>
        <w:bottom w:val="none" w:sz="0" w:space="0" w:color="auto"/>
        <w:right w:val="none" w:sz="0" w:space="0" w:color="auto"/>
      </w:divBdr>
      <w:divsChild>
        <w:div w:id="667984">
          <w:marLeft w:val="0"/>
          <w:marRight w:val="0"/>
          <w:marTop w:val="0"/>
          <w:marBottom w:val="0"/>
          <w:divBdr>
            <w:top w:val="none" w:sz="0" w:space="0" w:color="auto"/>
            <w:left w:val="none" w:sz="0" w:space="0" w:color="auto"/>
            <w:bottom w:val="none" w:sz="0" w:space="0" w:color="auto"/>
            <w:right w:val="none" w:sz="0" w:space="0" w:color="auto"/>
          </w:divBdr>
        </w:div>
      </w:divsChild>
    </w:div>
    <w:div w:id="1325088536">
      <w:bodyDiv w:val="1"/>
      <w:marLeft w:val="0"/>
      <w:marRight w:val="0"/>
      <w:marTop w:val="0"/>
      <w:marBottom w:val="0"/>
      <w:divBdr>
        <w:top w:val="none" w:sz="0" w:space="0" w:color="auto"/>
        <w:left w:val="none" w:sz="0" w:space="0" w:color="auto"/>
        <w:bottom w:val="none" w:sz="0" w:space="0" w:color="auto"/>
        <w:right w:val="none" w:sz="0" w:space="0" w:color="auto"/>
      </w:divBdr>
    </w:div>
    <w:div w:id="1336834772">
      <w:bodyDiv w:val="1"/>
      <w:marLeft w:val="0"/>
      <w:marRight w:val="0"/>
      <w:marTop w:val="0"/>
      <w:marBottom w:val="0"/>
      <w:divBdr>
        <w:top w:val="none" w:sz="0" w:space="0" w:color="auto"/>
        <w:left w:val="none" w:sz="0" w:space="0" w:color="auto"/>
        <w:bottom w:val="none" w:sz="0" w:space="0" w:color="auto"/>
        <w:right w:val="none" w:sz="0" w:space="0" w:color="auto"/>
      </w:divBdr>
    </w:div>
    <w:div w:id="1368481607">
      <w:bodyDiv w:val="1"/>
      <w:marLeft w:val="0"/>
      <w:marRight w:val="0"/>
      <w:marTop w:val="0"/>
      <w:marBottom w:val="0"/>
      <w:divBdr>
        <w:top w:val="none" w:sz="0" w:space="0" w:color="auto"/>
        <w:left w:val="none" w:sz="0" w:space="0" w:color="auto"/>
        <w:bottom w:val="none" w:sz="0" w:space="0" w:color="auto"/>
        <w:right w:val="none" w:sz="0" w:space="0" w:color="auto"/>
      </w:divBdr>
    </w:div>
    <w:div w:id="1424491734">
      <w:bodyDiv w:val="1"/>
      <w:marLeft w:val="0"/>
      <w:marRight w:val="0"/>
      <w:marTop w:val="0"/>
      <w:marBottom w:val="0"/>
      <w:divBdr>
        <w:top w:val="none" w:sz="0" w:space="0" w:color="auto"/>
        <w:left w:val="none" w:sz="0" w:space="0" w:color="auto"/>
        <w:bottom w:val="none" w:sz="0" w:space="0" w:color="auto"/>
        <w:right w:val="none" w:sz="0" w:space="0" w:color="auto"/>
      </w:divBdr>
    </w:div>
    <w:div w:id="1428116644">
      <w:bodyDiv w:val="1"/>
      <w:marLeft w:val="0"/>
      <w:marRight w:val="0"/>
      <w:marTop w:val="0"/>
      <w:marBottom w:val="0"/>
      <w:divBdr>
        <w:top w:val="none" w:sz="0" w:space="0" w:color="auto"/>
        <w:left w:val="none" w:sz="0" w:space="0" w:color="auto"/>
        <w:bottom w:val="none" w:sz="0" w:space="0" w:color="auto"/>
        <w:right w:val="none" w:sz="0" w:space="0" w:color="auto"/>
      </w:divBdr>
      <w:divsChild>
        <w:div w:id="63574548">
          <w:marLeft w:val="0"/>
          <w:marRight w:val="0"/>
          <w:marTop w:val="0"/>
          <w:marBottom w:val="0"/>
          <w:divBdr>
            <w:top w:val="none" w:sz="0" w:space="0" w:color="auto"/>
            <w:left w:val="none" w:sz="0" w:space="0" w:color="auto"/>
            <w:bottom w:val="none" w:sz="0" w:space="0" w:color="auto"/>
            <w:right w:val="none" w:sz="0" w:space="0" w:color="auto"/>
          </w:divBdr>
        </w:div>
        <w:div w:id="118887389">
          <w:marLeft w:val="0"/>
          <w:marRight w:val="0"/>
          <w:marTop w:val="0"/>
          <w:marBottom w:val="0"/>
          <w:divBdr>
            <w:top w:val="none" w:sz="0" w:space="0" w:color="auto"/>
            <w:left w:val="none" w:sz="0" w:space="0" w:color="auto"/>
            <w:bottom w:val="none" w:sz="0" w:space="0" w:color="auto"/>
            <w:right w:val="none" w:sz="0" w:space="0" w:color="auto"/>
          </w:divBdr>
        </w:div>
        <w:div w:id="188613285">
          <w:marLeft w:val="0"/>
          <w:marRight w:val="0"/>
          <w:marTop w:val="0"/>
          <w:marBottom w:val="0"/>
          <w:divBdr>
            <w:top w:val="none" w:sz="0" w:space="0" w:color="auto"/>
            <w:left w:val="none" w:sz="0" w:space="0" w:color="auto"/>
            <w:bottom w:val="none" w:sz="0" w:space="0" w:color="auto"/>
            <w:right w:val="none" w:sz="0" w:space="0" w:color="auto"/>
          </w:divBdr>
        </w:div>
        <w:div w:id="211121057">
          <w:marLeft w:val="0"/>
          <w:marRight w:val="0"/>
          <w:marTop w:val="0"/>
          <w:marBottom w:val="0"/>
          <w:divBdr>
            <w:top w:val="none" w:sz="0" w:space="0" w:color="auto"/>
            <w:left w:val="none" w:sz="0" w:space="0" w:color="auto"/>
            <w:bottom w:val="none" w:sz="0" w:space="0" w:color="auto"/>
            <w:right w:val="none" w:sz="0" w:space="0" w:color="auto"/>
          </w:divBdr>
        </w:div>
        <w:div w:id="246770651">
          <w:marLeft w:val="0"/>
          <w:marRight w:val="0"/>
          <w:marTop w:val="0"/>
          <w:marBottom w:val="0"/>
          <w:divBdr>
            <w:top w:val="none" w:sz="0" w:space="0" w:color="auto"/>
            <w:left w:val="none" w:sz="0" w:space="0" w:color="auto"/>
            <w:bottom w:val="none" w:sz="0" w:space="0" w:color="auto"/>
            <w:right w:val="none" w:sz="0" w:space="0" w:color="auto"/>
          </w:divBdr>
          <w:divsChild>
            <w:div w:id="1250963933">
              <w:marLeft w:val="0"/>
              <w:marRight w:val="0"/>
              <w:marTop w:val="30"/>
              <w:marBottom w:val="30"/>
              <w:divBdr>
                <w:top w:val="none" w:sz="0" w:space="0" w:color="auto"/>
                <w:left w:val="none" w:sz="0" w:space="0" w:color="auto"/>
                <w:bottom w:val="none" w:sz="0" w:space="0" w:color="auto"/>
                <w:right w:val="none" w:sz="0" w:space="0" w:color="auto"/>
              </w:divBdr>
              <w:divsChild>
                <w:div w:id="58747153">
                  <w:marLeft w:val="0"/>
                  <w:marRight w:val="0"/>
                  <w:marTop w:val="0"/>
                  <w:marBottom w:val="0"/>
                  <w:divBdr>
                    <w:top w:val="none" w:sz="0" w:space="0" w:color="auto"/>
                    <w:left w:val="none" w:sz="0" w:space="0" w:color="auto"/>
                    <w:bottom w:val="none" w:sz="0" w:space="0" w:color="auto"/>
                    <w:right w:val="none" w:sz="0" w:space="0" w:color="auto"/>
                  </w:divBdr>
                  <w:divsChild>
                    <w:div w:id="210003018">
                      <w:marLeft w:val="0"/>
                      <w:marRight w:val="0"/>
                      <w:marTop w:val="0"/>
                      <w:marBottom w:val="0"/>
                      <w:divBdr>
                        <w:top w:val="none" w:sz="0" w:space="0" w:color="auto"/>
                        <w:left w:val="none" w:sz="0" w:space="0" w:color="auto"/>
                        <w:bottom w:val="none" w:sz="0" w:space="0" w:color="auto"/>
                        <w:right w:val="none" w:sz="0" w:space="0" w:color="auto"/>
                      </w:divBdr>
                    </w:div>
                  </w:divsChild>
                </w:div>
                <w:div w:id="189611289">
                  <w:marLeft w:val="0"/>
                  <w:marRight w:val="0"/>
                  <w:marTop w:val="0"/>
                  <w:marBottom w:val="0"/>
                  <w:divBdr>
                    <w:top w:val="none" w:sz="0" w:space="0" w:color="auto"/>
                    <w:left w:val="none" w:sz="0" w:space="0" w:color="auto"/>
                    <w:bottom w:val="none" w:sz="0" w:space="0" w:color="auto"/>
                    <w:right w:val="none" w:sz="0" w:space="0" w:color="auto"/>
                  </w:divBdr>
                  <w:divsChild>
                    <w:div w:id="1777407595">
                      <w:marLeft w:val="0"/>
                      <w:marRight w:val="0"/>
                      <w:marTop w:val="0"/>
                      <w:marBottom w:val="0"/>
                      <w:divBdr>
                        <w:top w:val="none" w:sz="0" w:space="0" w:color="auto"/>
                        <w:left w:val="none" w:sz="0" w:space="0" w:color="auto"/>
                        <w:bottom w:val="none" w:sz="0" w:space="0" w:color="auto"/>
                        <w:right w:val="none" w:sz="0" w:space="0" w:color="auto"/>
                      </w:divBdr>
                    </w:div>
                  </w:divsChild>
                </w:div>
                <w:div w:id="215436071">
                  <w:marLeft w:val="0"/>
                  <w:marRight w:val="0"/>
                  <w:marTop w:val="0"/>
                  <w:marBottom w:val="0"/>
                  <w:divBdr>
                    <w:top w:val="none" w:sz="0" w:space="0" w:color="auto"/>
                    <w:left w:val="none" w:sz="0" w:space="0" w:color="auto"/>
                    <w:bottom w:val="none" w:sz="0" w:space="0" w:color="auto"/>
                    <w:right w:val="none" w:sz="0" w:space="0" w:color="auto"/>
                  </w:divBdr>
                  <w:divsChild>
                    <w:div w:id="1860002379">
                      <w:marLeft w:val="0"/>
                      <w:marRight w:val="0"/>
                      <w:marTop w:val="0"/>
                      <w:marBottom w:val="0"/>
                      <w:divBdr>
                        <w:top w:val="none" w:sz="0" w:space="0" w:color="auto"/>
                        <w:left w:val="none" w:sz="0" w:space="0" w:color="auto"/>
                        <w:bottom w:val="none" w:sz="0" w:space="0" w:color="auto"/>
                        <w:right w:val="none" w:sz="0" w:space="0" w:color="auto"/>
                      </w:divBdr>
                    </w:div>
                    <w:div w:id="2100101243">
                      <w:marLeft w:val="0"/>
                      <w:marRight w:val="0"/>
                      <w:marTop w:val="0"/>
                      <w:marBottom w:val="0"/>
                      <w:divBdr>
                        <w:top w:val="none" w:sz="0" w:space="0" w:color="auto"/>
                        <w:left w:val="none" w:sz="0" w:space="0" w:color="auto"/>
                        <w:bottom w:val="none" w:sz="0" w:space="0" w:color="auto"/>
                        <w:right w:val="none" w:sz="0" w:space="0" w:color="auto"/>
                      </w:divBdr>
                    </w:div>
                  </w:divsChild>
                </w:div>
                <w:div w:id="289478870">
                  <w:marLeft w:val="0"/>
                  <w:marRight w:val="0"/>
                  <w:marTop w:val="0"/>
                  <w:marBottom w:val="0"/>
                  <w:divBdr>
                    <w:top w:val="none" w:sz="0" w:space="0" w:color="auto"/>
                    <w:left w:val="none" w:sz="0" w:space="0" w:color="auto"/>
                    <w:bottom w:val="none" w:sz="0" w:space="0" w:color="auto"/>
                    <w:right w:val="none" w:sz="0" w:space="0" w:color="auto"/>
                  </w:divBdr>
                  <w:divsChild>
                    <w:div w:id="1797479774">
                      <w:marLeft w:val="0"/>
                      <w:marRight w:val="0"/>
                      <w:marTop w:val="0"/>
                      <w:marBottom w:val="0"/>
                      <w:divBdr>
                        <w:top w:val="none" w:sz="0" w:space="0" w:color="auto"/>
                        <w:left w:val="none" w:sz="0" w:space="0" w:color="auto"/>
                        <w:bottom w:val="none" w:sz="0" w:space="0" w:color="auto"/>
                        <w:right w:val="none" w:sz="0" w:space="0" w:color="auto"/>
                      </w:divBdr>
                    </w:div>
                  </w:divsChild>
                </w:div>
                <w:div w:id="356542240">
                  <w:marLeft w:val="0"/>
                  <w:marRight w:val="0"/>
                  <w:marTop w:val="0"/>
                  <w:marBottom w:val="0"/>
                  <w:divBdr>
                    <w:top w:val="none" w:sz="0" w:space="0" w:color="auto"/>
                    <w:left w:val="none" w:sz="0" w:space="0" w:color="auto"/>
                    <w:bottom w:val="none" w:sz="0" w:space="0" w:color="auto"/>
                    <w:right w:val="none" w:sz="0" w:space="0" w:color="auto"/>
                  </w:divBdr>
                  <w:divsChild>
                    <w:div w:id="118885140">
                      <w:marLeft w:val="0"/>
                      <w:marRight w:val="0"/>
                      <w:marTop w:val="0"/>
                      <w:marBottom w:val="0"/>
                      <w:divBdr>
                        <w:top w:val="none" w:sz="0" w:space="0" w:color="auto"/>
                        <w:left w:val="none" w:sz="0" w:space="0" w:color="auto"/>
                        <w:bottom w:val="none" w:sz="0" w:space="0" w:color="auto"/>
                        <w:right w:val="none" w:sz="0" w:space="0" w:color="auto"/>
                      </w:divBdr>
                    </w:div>
                  </w:divsChild>
                </w:div>
                <w:div w:id="428813812">
                  <w:marLeft w:val="0"/>
                  <w:marRight w:val="0"/>
                  <w:marTop w:val="0"/>
                  <w:marBottom w:val="0"/>
                  <w:divBdr>
                    <w:top w:val="none" w:sz="0" w:space="0" w:color="auto"/>
                    <w:left w:val="none" w:sz="0" w:space="0" w:color="auto"/>
                    <w:bottom w:val="none" w:sz="0" w:space="0" w:color="auto"/>
                    <w:right w:val="none" w:sz="0" w:space="0" w:color="auto"/>
                  </w:divBdr>
                  <w:divsChild>
                    <w:div w:id="357320262">
                      <w:marLeft w:val="0"/>
                      <w:marRight w:val="0"/>
                      <w:marTop w:val="0"/>
                      <w:marBottom w:val="0"/>
                      <w:divBdr>
                        <w:top w:val="none" w:sz="0" w:space="0" w:color="auto"/>
                        <w:left w:val="none" w:sz="0" w:space="0" w:color="auto"/>
                        <w:bottom w:val="none" w:sz="0" w:space="0" w:color="auto"/>
                        <w:right w:val="none" w:sz="0" w:space="0" w:color="auto"/>
                      </w:divBdr>
                    </w:div>
                  </w:divsChild>
                </w:div>
                <w:div w:id="1084837955">
                  <w:marLeft w:val="0"/>
                  <w:marRight w:val="0"/>
                  <w:marTop w:val="0"/>
                  <w:marBottom w:val="0"/>
                  <w:divBdr>
                    <w:top w:val="none" w:sz="0" w:space="0" w:color="auto"/>
                    <w:left w:val="none" w:sz="0" w:space="0" w:color="auto"/>
                    <w:bottom w:val="none" w:sz="0" w:space="0" w:color="auto"/>
                    <w:right w:val="none" w:sz="0" w:space="0" w:color="auto"/>
                  </w:divBdr>
                  <w:divsChild>
                    <w:div w:id="1829711960">
                      <w:marLeft w:val="0"/>
                      <w:marRight w:val="0"/>
                      <w:marTop w:val="0"/>
                      <w:marBottom w:val="0"/>
                      <w:divBdr>
                        <w:top w:val="none" w:sz="0" w:space="0" w:color="auto"/>
                        <w:left w:val="none" w:sz="0" w:space="0" w:color="auto"/>
                        <w:bottom w:val="none" w:sz="0" w:space="0" w:color="auto"/>
                        <w:right w:val="none" w:sz="0" w:space="0" w:color="auto"/>
                      </w:divBdr>
                    </w:div>
                  </w:divsChild>
                </w:div>
                <w:div w:id="1244295689">
                  <w:marLeft w:val="0"/>
                  <w:marRight w:val="0"/>
                  <w:marTop w:val="0"/>
                  <w:marBottom w:val="0"/>
                  <w:divBdr>
                    <w:top w:val="none" w:sz="0" w:space="0" w:color="auto"/>
                    <w:left w:val="none" w:sz="0" w:space="0" w:color="auto"/>
                    <w:bottom w:val="none" w:sz="0" w:space="0" w:color="auto"/>
                    <w:right w:val="none" w:sz="0" w:space="0" w:color="auto"/>
                  </w:divBdr>
                  <w:divsChild>
                    <w:div w:id="472212582">
                      <w:marLeft w:val="0"/>
                      <w:marRight w:val="0"/>
                      <w:marTop w:val="0"/>
                      <w:marBottom w:val="0"/>
                      <w:divBdr>
                        <w:top w:val="none" w:sz="0" w:space="0" w:color="auto"/>
                        <w:left w:val="none" w:sz="0" w:space="0" w:color="auto"/>
                        <w:bottom w:val="none" w:sz="0" w:space="0" w:color="auto"/>
                        <w:right w:val="none" w:sz="0" w:space="0" w:color="auto"/>
                      </w:divBdr>
                    </w:div>
                  </w:divsChild>
                </w:div>
                <w:div w:id="1363214942">
                  <w:marLeft w:val="0"/>
                  <w:marRight w:val="0"/>
                  <w:marTop w:val="0"/>
                  <w:marBottom w:val="0"/>
                  <w:divBdr>
                    <w:top w:val="none" w:sz="0" w:space="0" w:color="auto"/>
                    <w:left w:val="none" w:sz="0" w:space="0" w:color="auto"/>
                    <w:bottom w:val="none" w:sz="0" w:space="0" w:color="auto"/>
                    <w:right w:val="none" w:sz="0" w:space="0" w:color="auto"/>
                  </w:divBdr>
                  <w:divsChild>
                    <w:div w:id="1007370273">
                      <w:marLeft w:val="0"/>
                      <w:marRight w:val="0"/>
                      <w:marTop w:val="0"/>
                      <w:marBottom w:val="0"/>
                      <w:divBdr>
                        <w:top w:val="none" w:sz="0" w:space="0" w:color="auto"/>
                        <w:left w:val="none" w:sz="0" w:space="0" w:color="auto"/>
                        <w:bottom w:val="none" w:sz="0" w:space="0" w:color="auto"/>
                        <w:right w:val="none" w:sz="0" w:space="0" w:color="auto"/>
                      </w:divBdr>
                    </w:div>
                    <w:div w:id="1643343774">
                      <w:marLeft w:val="0"/>
                      <w:marRight w:val="0"/>
                      <w:marTop w:val="0"/>
                      <w:marBottom w:val="0"/>
                      <w:divBdr>
                        <w:top w:val="none" w:sz="0" w:space="0" w:color="auto"/>
                        <w:left w:val="none" w:sz="0" w:space="0" w:color="auto"/>
                        <w:bottom w:val="none" w:sz="0" w:space="0" w:color="auto"/>
                        <w:right w:val="none" w:sz="0" w:space="0" w:color="auto"/>
                      </w:divBdr>
                    </w:div>
                  </w:divsChild>
                </w:div>
                <w:div w:id="1546017852">
                  <w:marLeft w:val="0"/>
                  <w:marRight w:val="0"/>
                  <w:marTop w:val="0"/>
                  <w:marBottom w:val="0"/>
                  <w:divBdr>
                    <w:top w:val="none" w:sz="0" w:space="0" w:color="auto"/>
                    <w:left w:val="none" w:sz="0" w:space="0" w:color="auto"/>
                    <w:bottom w:val="none" w:sz="0" w:space="0" w:color="auto"/>
                    <w:right w:val="none" w:sz="0" w:space="0" w:color="auto"/>
                  </w:divBdr>
                  <w:divsChild>
                    <w:div w:id="697583887">
                      <w:marLeft w:val="0"/>
                      <w:marRight w:val="0"/>
                      <w:marTop w:val="0"/>
                      <w:marBottom w:val="0"/>
                      <w:divBdr>
                        <w:top w:val="none" w:sz="0" w:space="0" w:color="auto"/>
                        <w:left w:val="none" w:sz="0" w:space="0" w:color="auto"/>
                        <w:bottom w:val="none" w:sz="0" w:space="0" w:color="auto"/>
                        <w:right w:val="none" w:sz="0" w:space="0" w:color="auto"/>
                      </w:divBdr>
                    </w:div>
                    <w:div w:id="1256550095">
                      <w:marLeft w:val="0"/>
                      <w:marRight w:val="0"/>
                      <w:marTop w:val="0"/>
                      <w:marBottom w:val="0"/>
                      <w:divBdr>
                        <w:top w:val="none" w:sz="0" w:space="0" w:color="auto"/>
                        <w:left w:val="none" w:sz="0" w:space="0" w:color="auto"/>
                        <w:bottom w:val="none" w:sz="0" w:space="0" w:color="auto"/>
                        <w:right w:val="none" w:sz="0" w:space="0" w:color="auto"/>
                      </w:divBdr>
                    </w:div>
                  </w:divsChild>
                </w:div>
                <w:div w:id="2086801569">
                  <w:marLeft w:val="0"/>
                  <w:marRight w:val="0"/>
                  <w:marTop w:val="0"/>
                  <w:marBottom w:val="0"/>
                  <w:divBdr>
                    <w:top w:val="none" w:sz="0" w:space="0" w:color="auto"/>
                    <w:left w:val="none" w:sz="0" w:space="0" w:color="auto"/>
                    <w:bottom w:val="none" w:sz="0" w:space="0" w:color="auto"/>
                    <w:right w:val="none" w:sz="0" w:space="0" w:color="auto"/>
                  </w:divBdr>
                  <w:divsChild>
                    <w:div w:id="96950898">
                      <w:marLeft w:val="0"/>
                      <w:marRight w:val="0"/>
                      <w:marTop w:val="0"/>
                      <w:marBottom w:val="0"/>
                      <w:divBdr>
                        <w:top w:val="none" w:sz="0" w:space="0" w:color="auto"/>
                        <w:left w:val="none" w:sz="0" w:space="0" w:color="auto"/>
                        <w:bottom w:val="none" w:sz="0" w:space="0" w:color="auto"/>
                        <w:right w:val="none" w:sz="0" w:space="0" w:color="auto"/>
                      </w:divBdr>
                    </w:div>
                    <w:div w:id="820077311">
                      <w:marLeft w:val="0"/>
                      <w:marRight w:val="0"/>
                      <w:marTop w:val="0"/>
                      <w:marBottom w:val="0"/>
                      <w:divBdr>
                        <w:top w:val="none" w:sz="0" w:space="0" w:color="auto"/>
                        <w:left w:val="none" w:sz="0" w:space="0" w:color="auto"/>
                        <w:bottom w:val="none" w:sz="0" w:space="0" w:color="auto"/>
                        <w:right w:val="none" w:sz="0" w:space="0" w:color="auto"/>
                      </w:divBdr>
                    </w:div>
                  </w:divsChild>
                </w:div>
                <w:div w:id="2087459555">
                  <w:marLeft w:val="0"/>
                  <w:marRight w:val="0"/>
                  <w:marTop w:val="0"/>
                  <w:marBottom w:val="0"/>
                  <w:divBdr>
                    <w:top w:val="none" w:sz="0" w:space="0" w:color="auto"/>
                    <w:left w:val="none" w:sz="0" w:space="0" w:color="auto"/>
                    <w:bottom w:val="none" w:sz="0" w:space="0" w:color="auto"/>
                    <w:right w:val="none" w:sz="0" w:space="0" w:color="auto"/>
                  </w:divBdr>
                  <w:divsChild>
                    <w:div w:id="10592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04244">
          <w:marLeft w:val="0"/>
          <w:marRight w:val="0"/>
          <w:marTop w:val="0"/>
          <w:marBottom w:val="0"/>
          <w:divBdr>
            <w:top w:val="none" w:sz="0" w:space="0" w:color="auto"/>
            <w:left w:val="none" w:sz="0" w:space="0" w:color="auto"/>
            <w:bottom w:val="none" w:sz="0" w:space="0" w:color="auto"/>
            <w:right w:val="none" w:sz="0" w:space="0" w:color="auto"/>
          </w:divBdr>
        </w:div>
        <w:div w:id="931203258">
          <w:marLeft w:val="0"/>
          <w:marRight w:val="0"/>
          <w:marTop w:val="0"/>
          <w:marBottom w:val="0"/>
          <w:divBdr>
            <w:top w:val="none" w:sz="0" w:space="0" w:color="auto"/>
            <w:left w:val="none" w:sz="0" w:space="0" w:color="auto"/>
            <w:bottom w:val="none" w:sz="0" w:space="0" w:color="auto"/>
            <w:right w:val="none" w:sz="0" w:space="0" w:color="auto"/>
          </w:divBdr>
        </w:div>
        <w:div w:id="1042635431">
          <w:marLeft w:val="0"/>
          <w:marRight w:val="0"/>
          <w:marTop w:val="0"/>
          <w:marBottom w:val="0"/>
          <w:divBdr>
            <w:top w:val="none" w:sz="0" w:space="0" w:color="auto"/>
            <w:left w:val="none" w:sz="0" w:space="0" w:color="auto"/>
            <w:bottom w:val="none" w:sz="0" w:space="0" w:color="auto"/>
            <w:right w:val="none" w:sz="0" w:space="0" w:color="auto"/>
          </w:divBdr>
          <w:divsChild>
            <w:div w:id="1123503091">
              <w:marLeft w:val="0"/>
              <w:marRight w:val="0"/>
              <w:marTop w:val="30"/>
              <w:marBottom w:val="30"/>
              <w:divBdr>
                <w:top w:val="none" w:sz="0" w:space="0" w:color="auto"/>
                <w:left w:val="none" w:sz="0" w:space="0" w:color="auto"/>
                <w:bottom w:val="none" w:sz="0" w:space="0" w:color="auto"/>
                <w:right w:val="none" w:sz="0" w:space="0" w:color="auto"/>
              </w:divBdr>
              <w:divsChild>
                <w:div w:id="353533376">
                  <w:marLeft w:val="0"/>
                  <w:marRight w:val="0"/>
                  <w:marTop w:val="0"/>
                  <w:marBottom w:val="0"/>
                  <w:divBdr>
                    <w:top w:val="none" w:sz="0" w:space="0" w:color="auto"/>
                    <w:left w:val="none" w:sz="0" w:space="0" w:color="auto"/>
                    <w:bottom w:val="none" w:sz="0" w:space="0" w:color="auto"/>
                    <w:right w:val="none" w:sz="0" w:space="0" w:color="auto"/>
                  </w:divBdr>
                  <w:divsChild>
                    <w:div w:id="80028286">
                      <w:marLeft w:val="0"/>
                      <w:marRight w:val="0"/>
                      <w:marTop w:val="0"/>
                      <w:marBottom w:val="0"/>
                      <w:divBdr>
                        <w:top w:val="none" w:sz="0" w:space="0" w:color="auto"/>
                        <w:left w:val="none" w:sz="0" w:space="0" w:color="auto"/>
                        <w:bottom w:val="none" w:sz="0" w:space="0" w:color="auto"/>
                        <w:right w:val="none" w:sz="0" w:space="0" w:color="auto"/>
                      </w:divBdr>
                    </w:div>
                    <w:div w:id="991560363">
                      <w:marLeft w:val="0"/>
                      <w:marRight w:val="0"/>
                      <w:marTop w:val="0"/>
                      <w:marBottom w:val="0"/>
                      <w:divBdr>
                        <w:top w:val="none" w:sz="0" w:space="0" w:color="auto"/>
                        <w:left w:val="none" w:sz="0" w:space="0" w:color="auto"/>
                        <w:bottom w:val="none" w:sz="0" w:space="0" w:color="auto"/>
                        <w:right w:val="none" w:sz="0" w:space="0" w:color="auto"/>
                      </w:divBdr>
                    </w:div>
                    <w:div w:id="1215849456">
                      <w:marLeft w:val="0"/>
                      <w:marRight w:val="0"/>
                      <w:marTop w:val="0"/>
                      <w:marBottom w:val="0"/>
                      <w:divBdr>
                        <w:top w:val="none" w:sz="0" w:space="0" w:color="auto"/>
                        <w:left w:val="none" w:sz="0" w:space="0" w:color="auto"/>
                        <w:bottom w:val="none" w:sz="0" w:space="0" w:color="auto"/>
                        <w:right w:val="none" w:sz="0" w:space="0" w:color="auto"/>
                      </w:divBdr>
                    </w:div>
                    <w:div w:id="1733501775">
                      <w:marLeft w:val="0"/>
                      <w:marRight w:val="0"/>
                      <w:marTop w:val="0"/>
                      <w:marBottom w:val="0"/>
                      <w:divBdr>
                        <w:top w:val="none" w:sz="0" w:space="0" w:color="auto"/>
                        <w:left w:val="none" w:sz="0" w:space="0" w:color="auto"/>
                        <w:bottom w:val="none" w:sz="0" w:space="0" w:color="auto"/>
                        <w:right w:val="none" w:sz="0" w:space="0" w:color="auto"/>
                      </w:divBdr>
                    </w:div>
                  </w:divsChild>
                </w:div>
                <w:div w:id="1170681451">
                  <w:marLeft w:val="0"/>
                  <w:marRight w:val="0"/>
                  <w:marTop w:val="0"/>
                  <w:marBottom w:val="0"/>
                  <w:divBdr>
                    <w:top w:val="none" w:sz="0" w:space="0" w:color="auto"/>
                    <w:left w:val="none" w:sz="0" w:space="0" w:color="auto"/>
                    <w:bottom w:val="none" w:sz="0" w:space="0" w:color="auto"/>
                    <w:right w:val="none" w:sz="0" w:space="0" w:color="auto"/>
                  </w:divBdr>
                  <w:divsChild>
                    <w:div w:id="829489491">
                      <w:marLeft w:val="0"/>
                      <w:marRight w:val="0"/>
                      <w:marTop w:val="0"/>
                      <w:marBottom w:val="0"/>
                      <w:divBdr>
                        <w:top w:val="none" w:sz="0" w:space="0" w:color="auto"/>
                        <w:left w:val="none" w:sz="0" w:space="0" w:color="auto"/>
                        <w:bottom w:val="none" w:sz="0" w:space="0" w:color="auto"/>
                        <w:right w:val="none" w:sz="0" w:space="0" w:color="auto"/>
                      </w:divBdr>
                    </w:div>
                    <w:div w:id="1601529883">
                      <w:marLeft w:val="0"/>
                      <w:marRight w:val="0"/>
                      <w:marTop w:val="0"/>
                      <w:marBottom w:val="0"/>
                      <w:divBdr>
                        <w:top w:val="none" w:sz="0" w:space="0" w:color="auto"/>
                        <w:left w:val="none" w:sz="0" w:space="0" w:color="auto"/>
                        <w:bottom w:val="none" w:sz="0" w:space="0" w:color="auto"/>
                        <w:right w:val="none" w:sz="0" w:space="0" w:color="auto"/>
                      </w:divBdr>
                    </w:div>
                    <w:div w:id="1920939106">
                      <w:marLeft w:val="0"/>
                      <w:marRight w:val="0"/>
                      <w:marTop w:val="0"/>
                      <w:marBottom w:val="0"/>
                      <w:divBdr>
                        <w:top w:val="none" w:sz="0" w:space="0" w:color="auto"/>
                        <w:left w:val="none" w:sz="0" w:space="0" w:color="auto"/>
                        <w:bottom w:val="none" w:sz="0" w:space="0" w:color="auto"/>
                        <w:right w:val="none" w:sz="0" w:space="0" w:color="auto"/>
                      </w:divBdr>
                    </w:div>
                  </w:divsChild>
                </w:div>
                <w:div w:id="2105953013">
                  <w:marLeft w:val="0"/>
                  <w:marRight w:val="0"/>
                  <w:marTop w:val="0"/>
                  <w:marBottom w:val="0"/>
                  <w:divBdr>
                    <w:top w:val="none" w:sz="0" w:space="0" w:color="auto"/>
                    <w:left w:val="none" w:sz="0" w:space="0" w:color="auto"/>
                    <w:bottom w:val="none" w:sz="0" w:space="0" w:color="auto"/>
                    <w:right w:val="none" w:sz="0" w:space="0" w:color="auto"/>
                  </w:divBdr>
                  <w:divsChild>
                    <w:div w:id="46608075">
                      <w:marLeft w:val="0"/>
                      <w:marRight w:val="0"/>
                      <w:marTop w:val="0"/>
                      <w:marBottom w:val="0"/>
                      <w:divBdr>
                        <w:top w:val="none" w:sz="0" w:space="0" w:color="auto"/>
                        <w:left w:val="none" w:sz="0" w:space="0" w:color="auto"/>
                        <w:bottom w:val="none" w:sz="0" w:space="0" w:color="auto"/>
                        <w:right w:val="none" w:sz="0" w:space="0" w:color="auto"/>
                      </w:divBdr>
                    </w:div>
                    <w:div w:id="889220830">
                      <w:marLeft w:val="0"/>
                      <w:marRight w:val="0"/>
                      <w:marTop w:val="0"/>
                      <w:marBottom w:val="0"/>
                      <w:divBdr>
                        <w:top w:val="none" w:sz="0" w:space="0" w:color="auto"/>
                        <w:left w:val="none" w:sz="0" w:space="0" w:color="auto"/>
                        <w:bottom w:val="none" w:sz="0" w:space="0" w:color="auto"/>
                        <w:right w:val="none" w:sz="0" w:space="0" w:color="auto"/>
                      </w:divBdr>
                    </w:div>
                    <w:div w:id="1602958326">
                      <w:marLeft w:val="0"/>
                      <w:marRight w:val="0"/>
                      <w:marTop w:val="0"/>
                      <w:marBottom w:val="0"/>
                      <w:divBdr>
                        <w:top w:val="none" w:sz="0" w:space="0" w:color="auto"/>
                        <w:left w:val="none" w:sz="0" w:space="0" w:color="auto"/>
                        <w:bottom w:val="none" w:sz="0" w:space="0" w:color="auto"/>
                        <w:right w:val="none" w:sz="0" w:space="0" w:color="auto"/>
                      </w:divBdr>
                    </w:div>
                    <w:div w:id="18031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2732">
          <w:marLeft w:val="0"/>
          <w:marRight w:val="0"/>
          <w:marTop w:val="0"/>
          <w:marBottom w:val="0"/>
          <w:divBdr>
            <w:top w:val="none" w:sz="0" w:space="0" w:color="auto"/>
            <w:left w:val="none" w:sz="0" w:space="0" w:color="auto"/>
            <w:bottom w:val="none" w:sz="0" w:space="0" w:color="auto"/>
            <w:right w:val="none" w:sz="0" w:space="0" w:color="auto"/>
          </w:divBdr>
        </w:div>
      </w:divsChild>
    </w:div>
    <w:div w:id="1519077401">
      <w:bodyDiv w:val="1"/>
      <w:marLeft w:val="0"/>
      <w:marRight w:val="0"/>
      <w:marTop w:val="0"/>
      <w:marBottom w:val="0"/>
      <w:divBdr>
        <w:top w:val="none" w:sz="0" w:space="0" w:color="auto"/>
        <w:left w:val="none" w:sz="0" w:space="0" w:color="auto"/>
        <w:bottom w:val="none" w:sz="0" w:space="0" w:color="auto"/>
        <w:right w:val="none" w:sz="0" w:space="0" w:color="auto"/>
      </w:divBdr>
    </w:div>
    <w:div w:id="1552228795">
      <w:bodyDiv w:val="1"/>
      <w:marLeft w:val="0"/>
      <w:marRight w:val="0"/>
      <w:marTop w:val="0"/>
      <w:marBottom w:val="0"/>
      <w:divBdr>
        <w:top w:val="none" w:sz="0" w:space="0" w:color="auto"/>
        <w:left w:val="none" w:sz="0" w:space="0" w:color="auto"/>
        <w:bottom w:val="none" w:sz="0" w:space="0" w:color="auto"/>
        <w:right w:val="none" w:sz="0" w:space="0" w:color="auto"/>
      </w:divBdr>
      <w:divsChild>
        <w:div w:id="422578755">
          <w:marLeft w:val="0"/>
          <w:marRight w:val="0"/>
          <w:marTop w:val="0"/>
          <w:marBottom w:val="0"/>
          <w:divBdr>
            <w:top w:val="none" w:sz="0" w:space="0" w:color="auto"/>
            <w:left w:val="none" w:sz="0" w:space="0" w:color="auto"/>
            <w:bottom w:val="none" w:sz="0" w:space="0" w:color="auto"/>
            <w:right w:val="none" w:sz="0" w:space="0" w:color="auto"/>
          </w:divBdr>
        </w:div>
        <w:div w:id="1009334571">
          <w:marLeft w:val="0"/>
          <w:marRight w:val="0"/>
          <w:marTop w:val="0"/>
          <w:marBottom w:val="0"/>
          <w:divBdr>
            <w:top w:val="none" w:sz="0" w:space="0" w:color="auto"/>
            <w:left w:val="none" w:sz="0" w:space="0" w:color="auto"/>
            <w:bottom w:val="none" w:sz="0" w:space="0" w:color="auto"/>
            <w:right w:val="none" w:sz="0" w:space="0" w:color="auto"/>
          </w:divBdr>
        </w:div>
        <w:div w:id="1096708163">
          <w:marLeft w:val="0"/>
          <w:marRight w:val="0"/>
          <w:marTop w:val="0"/>
          <w:marBottom w:val="0"/>
          <w:divBdr>
            <w:top w:val="none" w:sz="0" w:space="0" w:color="auto"/>
            <w:left w:val="none" w:sz="0" w:space="0" w:color="auto"/>
            <w:bottom w:val="none" w:sz="0" w:space="0" w:color="auto"/>
            <w:right w:val="none" w:sz="0" w:space="0" w:color="auto"/>
          </w:divBdr>
        </w:div>
        <w:div w:id="1384788017">
          <w:marLeft w:val="0"/>
          <w:marRight w:val="0"/>
          <w:marTop w:val="0"/>
          <w:marBottom w:val="0"/>
          <w:divBdr>
            <w:top w:val="none" w:sz="0" w:space="0" w:color="auto"/>
            <w:left w:val="none" w:sz="0" w:space="0" w:color="auto"/>
            <w:bottom w:val="none" w:sz="0" w:space="0" w:color="auto"/>
            <w:right w:val="none" w:sz="0" w:space="0" w:color="auto"/>
          </w:divBdr>
        </w:div>
        <w:div w:id="1635017001">
          <w:marLeft w:val="0"/>
          <w:marRight w:val="0"/>
          <w:marTop w:val="0"/>
          <w:marBottom w:val="0"/>
          <w:divBdr>
            <w:top w:val="none" w:sz="0" w:space="0" w:color="auto"/>
            <w:left w:val="none" w:sz="0" w:space="0" w:color="auto"/>
            <w:bottom w:val="none" w:sz="0" w:space="0" w:color="auto"/>
            <w:right w:val="none" w:sz="0" w:space="0" w:color="auto"/>
          </w:divBdr>
        </w:div>
      </w:divsChild>
    </w:div>
    <w:div w:id="1558937284">
      <w:bodyDiv w:val="1"/>
      <w:marLeft w:val="0"/>
      <w:marRight w:val="0"/>
      <w:marTop w:val="0"/>
      <w:marBottom w:val="0"/>
      <w:divBdr>
        <w:top w:val="none" w:sz="0" w:space="0" w:color="auto"/>
        <w:left w:val="none" w:sz="0" w:space="0" w:color="auto"/>
        <w:bottom w:val="none" w:sz="0" w:space="0" w:color="auto"/>
        <w:right w:val="none" w:sz="0" w:space="0" w:color="auto"/>
      </w:divBdr>
      <w:divsChild>
        <w:div w:id="758259626">
          <w:marLeft w:val="0"/>
          <w:marRight w:val="0"/>
          <w:marTop w:val="0"/>
          <w:marBottom w:val="0"/>
          <w:divBdr>
            <w:top w:val="none" w:sz="0" w:space="0" w:color="auto"/>
            <w:left w:val="none" w:sz="0" w:space="0" w:color="auto"/>
            <w:bottom w:val="none" w:sz="0" w:space="0" w:color="auto"/>
            <w:right w:val="none" w:sz="0" w:space="0" w:color="auto"/>
          </w:divBdr>
        </w:div>
      </w:divsChild>
    </w:div>
    <w:div w:id="1619800606">
      <w:bodyDiv w:val="1"/>
      <w:marLeft w:val="0"/>
      <w:marRight w:val="0"/>
      <w:marTop w:val="0"/>
      <w:marBottom w:val="0"/>
      <w:divBdr>
        <w:top w:val="none" w:sz="0" w:space="0" w:color="auto"/>
        <w:left w:val="none" w:sz="0" w:space="0" w:color="auto"/>
        <w:bottom w:val="none" w:sz="0" w:space="0" w:color="auto"/>
        <w:right w:val="none" w:sz="0" w:space="0" w:color="auto"/>
      </w:divBdr>
      <w:divsChild>
        <w:div w:id="62726449">
          <w:marLeft w:val="0"/>
          <w:marRight w:val="0"/>
          <w:marTop w:val="0"/>
          <w:marBottom w:val="0"/>
          <w:divBdr>
            <w:top w:val="none" w:sz="0" w:space="0" w:color="auto"/>
            <w:left w:val="none" w:sz="0" w:space="0" w:color="auto"/>
            <w:bottom w:val="none" w:sz="0" w:space="0" w:color="auto"/>
            <w:right w:val="none" w:sz="0" w:space="0" w:color="auto"/>
          </w:divBdr>
        </w:div>
        <w:div w:id="1275361689">
          <w:marLeft w:val="0"/>
          <w:marRight w:val="0"/>
          <w:marTop w:val="0"/>
          <w:marBottom w:val="0"/>
          <w:divBdr>
            <w:top w:val="none" w:sz="0" w:space="0" w:color="auto"/>
            <w:left w:val="none" w:sz="0" w:space="0" w:color="auto"/>
            <w:bottom w:val="none" w:sz="0" w:space="0" w:color="auto"/>
            <w:right w:val="none" w:sz="0" w:space="0" w:color="auto"/>
          </w:divBdr>
        </w:div>
        <w:div w:id="1480415942">
          <w:marLeft w:val="0"/>
          <w:marRight w:val="0"/>
          <w:marTop w:val="0"/>
          <w:marBottom w:val="0"/>
          <w:divBdr>
            <w:top w:val="none" w:sz="0" w:space="0" w:color="auto"/>
            <w:left w:val="none" w:sz="0" w:space="0" w:color="auto"/>
            <w:bottom w:val="none" w:sz="0" w:space="0" w:color="auto"/>
            <w:right w:val="none" w:sz="0" w:space="0" w:color="auto"/>
          </w:divBdr>
        </w:div>
        <w:div w:id="1781561812">
          <w:marLeft w:val="0"/>
          <w:marRight w:val="0"/>
          <w:marTop w:val="0"/>
          <w:marBottom w:val="0"/>
          <w:divBdr>
            <w:top w:val="none" w:sz="0" w:space="0" w:color="auto"/>
            <w:left w:val="none" w:sz="0" w:space="0" w:color="auto"/>
            <w:bottom w:val="none" w:sz="0" w:space="0" w:color="auto"/>
            <w:right w:val="none" w:sz="0" w:space="0" w:color="auto"/>
          </w:divBdr>
        </w:div>
        <w:div w:id="2032872837">
          <w:marLeft w:val="0"/>
          <w:marRight w:val="0"/>
          <w:marTop w:val="0"/>
          <w:marBottom w:val="0"/>
          <w:divBdr>
            <w:top w:val="none" w:sz="0" w:space="0" w:color="auto"/>
            <w:left w:val="none" w:sz="0" w:space="0" w:color="auto"/>
            <w:bottom w:val="none" w:sz="0" w:space="0" w:color="auto"/>
            <w:right w:val="none" w:sz="0" w:space="0" w:color="auto"/>
          </w:divBdr>
        </w:div>
      </w:divsChild>
    </w:div>
    <w:div w:id="1625767494">
      <w:bodyDiv w:val="1"/>
      <w:marLeft w:val="0"/>
      <w:marRight w:val="0"/>
      <w:marTop w:val="0"/>
      <w:marBottom w:val="0"/>
      <w:divBdr>
        <w:top w:val="none" w:sz="0" w:space="0" w:color="auto"/>
        <w:left w:val="none" w:sz="0" w:space="0" w:color="auto"/>
        <w:bottom w:val="none" w:sz="0" w:space="0" w:color="auto"/>
        <w:right w:val="none" w:sz="0" w:space="0" w:color="auto"/>
      </w:divBdr>
      <w:divsChild>
        <w:div w:id="180096304">
          <w:marLeft w:val="0"/>
          <w:marRight w:val="0"/>
          <w:marTop w:val="0"/>
          <w:marBottom w:val="0"/>
          <w:divBdr>
            <w:top w:val="none" w:sz="0" w:space="0" w:color="auto"/>
            <w:left w:val="none" w:sz="0" w:space="0" w:color="auto"/>
            <w:bottom w:val="none" w:sz="0" w:space="0" w:color="auto"/>
            <w:right w:val="none" w:sz="0" w:space="0" w:color="auto"/>
          </w:divBdr>
        </w:div>
        <w:div w:id="778915503">
          <w:marLeft w:val="0"/>
          <w:marRight w:val="0"/>
          <w:marTop w:val="0"/>
          <w:marBottom w:val="0"/>
          <w:divBdr>
            <w:top w:val="none" w:sz="0" w:space="0" w:color="auto"/>
            <w:left w:val="none" w:sz="0" w:space="0" w:color="auto"/>
            <w:bottom w:val="none" w:sz="0" w:space="0" w:color="auto"/>
            <w:right w:val="none" w:sz="0" w:space="0" w:color="auto"/>
          </w:divBdr>
        </w:div>
        <w:div w:id="782654160">
          <w:marLeft w:val="0"/>
          <w:marRight w:val="0"/>
          <w:marTop w:val="0"/>
          <w:marBottom w:val="0"/>
          <w:divBdr>
            <w:top w:val="none" w:sz="0" w:space="0" w:color="auto"/>
            <w:left w:val="none" w:sz="0" w:space="0" w:color="auto"/>
            <w:bottom w:val="none" w:sz="0" w:space="0" w:color="auto"/>
            <w:right w:val="none" w:sz="0" w:space="0" w:color="auto"/>
          </w:divBdr>
        </w:div>
        <w:div w:id="992762294">
          <w:marLeft w:val="0"/>
          <w:marRight w:val="0"/>
          <w:marTop w:val="0"/>
          <w:marBottom w:val="0"/>
          <w:divBdr>
            <w:top w:val="none" w:sz="0" w:space="0" w:color="auto"/>
            <w:left w:val="none" w:sz="0" w:space="0" w:color="auto"/>
            <w:bottom w:val="none" w:sz="0" w:space="0" w:color="auto"/>
            <w:right w:val="none" w:sz="0" w:space="0" w:color="auto"/>
          </w:divBdr>
          <w:divsChild>
            <w:div w:id="68619813">
              <w:marLeft w:val="0"/>
              <w:marRight w:val="0"/>
              <w:marTop w:val="30"/>
              <w:marBottom w:val="30"/>
              <w:divBdr>
                <w:top w:val="none" w:sz="0" w:space="0" w:color="auto"/>
                <w:left w:val="none" w:sz="0" w:space="0" w:color="auto"/>
                <w:bottom w:val="none" w:sz="0" w:space="0" w:color="auto"/>
                <w:right w:val="none" w:sz="0" w:space="0" w:color="auto"/>
              </w:divBdr>
              <w:divsChild>
                <w:div w:id="54667786">
                  <w:marLeft w:val="0"/>
                  <w:marRight w:val="0"/>
                  <w:marTop w:val="0"/>
                  <w:marBottom w:val="0"/>
                  <w:divBdr>
                    <w:top w:val="none" w:sz="0" w:space="0" w:color="auto"/>
                    <w:left w:val="none" w:sz="0" w:space="0" w:color="auto"/>
                    <w:bottom w:val="none" w:sz="0" w:space="0" w:color="auto"/>
                    <w:right w:val="none" w:sz="0" w:space="0" w:color="auto"/>
                  </w:divBdr>
                  <w:divsChild>
                    <w:div w:id="997609981">
                      <w:marLeft w:val="0"/>
                      <w:marRight w:val="0"/>
                      <w:marTop w:val="0"/>
                      <w:marBottom w:val="0"/>
                      <w:divBdr>
                        <w:top w:val="none" w:sz="0" w:space="0" w:color="auto"/>
                        <w:left w:val="none" w:sz="0" w:space="0" w:color="auto"/>
                        <w:bottom w:val="none" w:sz="0" w:space="0" w:color="auto"/>
                        <w:right w:val="none" w:sz="0" w:space="0" w:color="auto"/>
                      </w:divBdr>
                    </w:div>
                  </w:divsChild>
                </w:div>
                <w:div w:id="60837662">
                  <w:marLeft w:val="0"/>
                  <w:marRight w:val="0"/>
                  <w:marTop w:val="0"/>
                  <w:marBottom w:val="0"/>
                  <w:divBdr>
                    <w:top w:val="none" w:sz="0" w:space="0" w:color="auto"/>
                    <w:left w:val="none" w:sz="0" w:space="0" w:color="auto"/>
                    <w:bottom w:val="none" w:sz="0" w:space="0" w:color="auto"/>
                    <w:right w:val="none" w:sz="0" w:space="0" w:color="auto"/>
                  </w:divBdr>
                  <w:divsChild>
                    <w:div w:id="363792515">
                      <w:marLeft w:val="0"/>
                      <w:marRight w:val="0"/>
                      <w:marTop w:val="0"/>
                      <w:marBottom w:val="0"/>
                      <w:divBdr>
                        <w:top w:val="none" w:sz="0" w:space="0" w:color="auto"/>
                        <w:left w:val="none" w:sz="0" w:space="0" w:color="auto"/>
                        <w:bottom w:val="none" w:sz="0" w:space="0" w:color="auto"/>
                        <w:right w:val="none" w:sz="0" w:space="0" w:color="auto"/>
                      </w:divBdr>
                    </w:div>
                    <w:div w:id="978611825">
                      <w:marLeft w:val="0"/>
                      <w:marRight w:val="0"/>
                      <w:marTop w:val="0"/>
                      <w:marBottom w:val="0"/>
                      <w:divBdr>
                        <w:top w:val="none" w:sz="0" w:space="0" w:color="auto"/>
                        <w:left w:val="none" w:sz="0" w:space="0" w:color="auto"/>
                        <w:bottom w:val="none" w:sz="0" w:space="0" w:color="auto"/>
                        <w:right w:val="none" w:sz="0" w:space="0" w:color="auto"/>
                      </w:divBdr>
                    </w:div>
                  </w:divsChild>
                </w:div>
                <w:div w:id="220487254">
                  <w:marLeft w:val="0"/>
                  <w:marRight w:val="0"/>
                  <w:marTop w:val="0"/>
                  <w:marBottom w:val="0"/>
                  <w:divBdr>
                    <w:top w:val="none" w:sz="0" w:space="0" w:color="auto"/>
                    <w:left w:val="none" w:sz="0" w:space="0" w:color="auto"/>
                    <w:bottom w:val="none" w:sz="0" w:space="0" w:color="auto"/>
                    <w:right w:val="none" w:sz="0" w:space="0" w:color="auto"/>
                  </w:divBdr>
                  <w:divsChild>
                    <w:div w:id="133529132">
                      <w:marLeft w:val="0"/>
                      <w:marRight w:val="0"/>
                      <w:marTop w:val="0"/>
                      <w:marBottom w:val="0"/>
                      <w:divBdr>
                        <w:top w:val="none" w:sz="0" w:space="0" w:color="auto"/>
                        <w:left w:val="none" w:sz="0" w:space="0" w:color="auto"/>
                        <w:bottom w:val="none" w:sz="0" w:space="0" w:color="auto"/>
                        <w:right w:val="none" w:sz="0" w:space="0" w:color="auto"/>
                      </w:divBdr>
                    </w:div>
                  </w:divsChild>
                </w:div>
                <w:div w:id="446047289">
                  <w:marLeft w:val="0"/>
                  <w:marRight w:val="0"/>
                  <w:marTop w:val="0"/>
                  <w:marBottom w:val="0"/>
                  <w:divBdr>
                    <w:top w:val="none" w:sz="0" w:space="0" w:color="auto"/>
                    <w:left w:val="none" w:sz="0" w:space="0" w:color="auto"/>
                    <w:bottom w:val="none" w:sz="0" w:space="0" w:color="auto"/>
                    <w:right w:val="none" w:sz="0" w:space="0" w:color="auto"/>
                  </w:divBdr>
                  <w:divsChild>
                    <w:div w:id="1382948306">
                      <w:marLeft w:val="0"/>
                      <w:marRight w:val="0"/>
                      <w:marTop w:val="0"/>
                      <w:marBottom w:val="0"/>
                      <w:divBdr>
                        <w:top w:val="none" w:sz="0" w:space="0" w:color="auto"/>
                        <w:left w:val="none" w:sz="0" w:space="0" w:color="auto"/>
                        <w:bottom w:val="none" w:sz="0" w:space="0" w:color="auto"/>
                        <w:right w:val="none" w:sz="0" w:space="0" w:color="auto"/>
                      </w:divBdr>
                    </w:div>
                  </w:divsChild>
                </w:div>
                <w:div w:id="901597432">
                  <w:marLeft w:val="0"/>
                  <w:marRight w:val="0"/>
                  <w:marTop w:val="0"/>
                  <w:marBottom w:val="0"/>
                  <w:divBdr>
                    <w:top w:val="none" w:sz="0" w:space="0" w:color="auto"/>
                    <w:left w:val="none" w:sz="0" w:space="0" w:color="auto"/>
                    <w:bottom w:val="none" w:sz="0" w:space="0" w:color="auto"/>
                    <w:right w:val="none" w:sz="0" w:space="0" w:color="auto"/>
                  </w:divBdr>
                  <w:divsChild>
                    <w:div w:id="865407322">
                      <w:marLeft w:val="0"/>
                      <w:marRight w:val="0"/>
                      <w:marTop w:val="0"/>
                      <w:marBottom w:val="0"/>
                      <w:divBdr>
                        <w:top w:val="none" w:sz="0" w:space="0" w:color="auto"/>
                        <w:left w:val="none" w:sz="0" w:space="0" w:color="auto"/>
                        <w:bottom w:val="none" w:sz="0" w:space="0" w:color="auto"/>
                        <w:right w:val="none" w:sz="0" w:space="0" w:color="auto"/>
                      </w:divBdr>
                    </w:div>
                  </w:divsChild>
                </w:div>
                <w:div w:id="1355688944">
                  <w:marLeft w:val="0"/>
                  <w:marRight w:val="0"/>
                  <w:marTop w:val="0"/>
                  <w:marBottom w:val="0"/>
                  <w:divBdr>
                    <w:top w:val="none" w:sz="0" w:space="0" w:color="auto"/>
                    <w:left w:val="none" w:sz="0" w:space="0" w:color="auto"/>
                    <w:bottom w:val="none" w:sz="0" w:space="0" w:color="auto"/>
                    <w:right w:val="none" w:sz="0" w:space="0" w:color="auto"/>
                  </w:divBdr>
                  <w:divsChild>
                    <w:div w:id="1719167149">
                      <w:marLeft w:val="0"/>
                      <w:marRight w:val="0"/>
                      <w:marTop w:val="0"/>
                      <w:marBottom w:val="0"/>
                      <w:divBdr>
                        <w:top w:val="none" w:sz="0" w:space="0" w:color="auto"/>
                        <w:left w:val="none" w:sz="0" w:space="0" w:color="auto"/>
                        <w:bottom w:val="none" w:sz="0" w:space="0" w:color="auto"/>
                        <w:right w:val="none" w:sz="0" w:space="0" w:color="auto"/>
                      </w:divBdr>
                    </w:div>
                  </w:divsChild>
                </w:div>
                <w:div w:id="1574240597">
                  <w:marLeft w:val="0"/>
                  <w:marRight w:val="0"/>
                  <w:marTop w:val="0"/>
                  <w:marBottom w:val="0"/>
                  <w:divBdr>
                    <w:top w:val="none" w:sz="0" w:space="0" w:color="auto"/>
                    <w:left w:val="none" w:sz="0" w:space="0" w:color="auto"/>
                    <w:bottom w:val="none" w:sz="0" w:space="0" w:color="auto"/>
                    <w:right w:val="none" w:sz="0" w:space="0" w:color="auto"/>
                  </w:divBdr>
                  <w:divsChild>
                    <w:div w:id="1847666236">
                      <w:marLeft w:val="0"/>
                      <w:marRight w:val="0"/>
                      <w:marTop w:val="0"/>
                      <w:marBottom w:val="0"/>
                      <w:divBdr>
                        <w:top w:val="none" w:sz="0" w:space="0" w:color="auto"/>
                        <w:left w:val="none" w:sz="0" w:space="0" w:color="auto"/>
                        <w:bottom w:val="none" w:sz="0" w:space="0" w:color="auto"/>
                        <w:right w:val="none" w:sz="0" w:space="0" w:color="auto"/>
                      </w:divBdr>
                    </w:div>
                    <w:div w:id="1911193141">
                      <w:marLeft w:val="0"/>
                      <w:marRight w:val="0"/>
                      <w:marTop w:val="0"/>
                      <w:marBottom w:val="0"/>
                      <w:divBdr>
                        <w:top w:val="none" w:sz="0" w:space="0" w:color="auto"/>
                        <w:left w:val="none" w:sz="0" w:space="0" w:color="auto"/>
                        <w:bottom w:val="none" w:sz="0" w:space="0" w:color="auto"/>
                        <w:right w:val="none" w:sz="0" w:space="0" w:color="auto"/>
                      </w:divBdr>
                    </w:div>
                  </w:divsChild>
                </w:div>
                <w:div w:id="1582713592">
                  <w:marLeft w:val="0"/>
                  <w:marRight w:val="0"/>
                  <w:marTop w:val="0"/>
                  <w:marBottom w:val="0"/>
                  <w:divBdr>
                    <w:top w:val="none" w:sz="0" w:space="0" w:color="auto"/>
                    <w:left w:val="none" w:sz="0" w:space="0" w:color="auto"/>
                    <w:bottom w:val="none" w:sz="0" w:space="0" w:color="auto"/>
                    <w:right w:val="none" w:sz="0" w:space="0" w:color="auto"/>
                  </w:divBdr>
                  <w:divsChild>
                    <w:div w:id="16976005">
                      <w:marLeft w:val="0"/>
                      <w:marRight w:val="0"/>
                      <w:marTop w:val="0"/>
                      <w:marBottom w:val="0"/>
                      <w:divBdr>
                        <w:top w:val="none" w:sz="0" w:space="0" w:color="auto"/>
                        <w:left w:val="none" w:sz="0" w:space="0" w:color="auto"/>
                        <w:bottom w:val="none" w:sz="0" w:space="0" w:color="auto"/>
                        <w:right w:val="none" w:sz="0" w:space="0" w:color="auto"/>
                      </w:divBdr>
                    </w:div>
                  </w:divsChild>
                </w:div>
                <w:div w:id="1785032115">
                  <w:marLeft w:val="0"/>
                  <w:marRight w:val="0"/>
                  <w:marTop w:val="0"/>
                  <w:marBottom w:val="0"/>
                  <w:divBdr>
                    <w:top w:val="none" w:sz="0" w:space="0" w:color="auto"/>
                    <w:left w:val="none" w:sz="0" w:space="0" w:color="auto"/>
                    <w:bottom w:val="none" w:sz="0" w:space="0" w:color="auto"/>
                    <w:right w:val="none" w:sz="0" w:space="0" w:color="auto"/>
                  </w:divBdr>
                  <w:divsChild>
                    <w:div w:id="1775591553">
                      <w:marLeft w:val="0"/>
                      <w:marRight w:val="0"/>
                      <w:marTop w:val="0"/>
                      <w:marBottom w:val="0"/>
                      <w:divBdr>
                        <w:top w:val="none" w:sz="0" w:space="0" w:color="auto"/>
                        <w:left w:val="none" w:sz="0" w:space="0" w:color="auto"/>
                        <w:bottom w:val="none" w:sz="0" w:space="0" w:color="auto"/>
                        <w:right w:val="none" w:sz="0" w:space="0" w:color="auto"/>
                      </w:divBdr>
                    </w:div>
                  </w:divsChild>
                </w:div>
                <w:div w:id="1932083161">
                  <w:marLeft w:val="0"/>
                  <w:marRight w:val="0"/>
                  <w:marTop w:val="0"/>
                  <w:marBottom w:val="0"/>
                  <w:divBdr>
                    <w:top w:val="none" w:sz="0" w:space="0" w:color="auto"/>
                    <w:left w:val="none" w:sz="0" w:space="0" w:color="auto"/>
                    <w:bottom w:val="none" w:sz="0" w:space="0" w:color="auto"/>
                    <w:right w:val="none" w:sz="0" w:space="0" w:color="auto"/>
                  </w:divBdr>
                  <w:divsChild>
                    <w:div w:id="1148279200">
                      <w:marLeft w:val="0"/>
                      <w:marRight w:val="0"/>
                      <w:marTop w:val="0"/>
                      <w:marBottom w:val="0"/>
                      <w:divBdr>
                        <w:top w:val="none" w:sz="0" w:space="0" w:color="auto"/>
                        <w:left w:val="none" w:sz="0" w:space="0" w:color="auto"/>
                        <w:bottom w:val="none" w:sz="0" w:space="0" w:color="auto"/>
                        <w:right w:val="none" w:sz="0" w:space="0" w:color="auto"/>
                      </w:divBdr>
                    </w:div>
                    <w:div w:id="1760255926">
                      <w:marLeft w:val="0"/>
                      <w:marRight w:val="0"/>
                      <w:marTop w:val="0"/>
                      <w:marBottom w:val="0"/>
                      <w:divBdr>
                        <w:top w:val="none" w:sz="0" w:space="0" w:color="auto"/>
                        <w:left w:val="none" w:sz="0" w:space="0" w:color="auto"/>
                        <w:bottom w:val="none" w:sz="0" w:space="0" w:color="auto"/>
                        <w:right w:val="none" w:sz="0" w:space="0" w:color="auto"/>
                      </w:divBdr>
                    </w:div>
                  </w:divsChild>
                </w:div>
                <w:div w:id="2013289503">
                  <w:marLeft w:val="0"/>
                  <w:marRight w:val="0"/>
                  <w:marTop w:val="0"/>
                  <w:marBottom w:val="0"/>
                  <w:divBdr>
                    <w:top w:val="none" w:sz="0" w:space="0" w:color="auto"/>
                    <w:left w:val="none" w:sz="0" w:space="0" w:color="auto"/>
                    <w:bottom w:val="none" w:sz="0" w:space="0" w:color="auto"/>
                    <w:right w:val="none" w:sz="0" w:space="0" w:color="auto"/>
                  </w:divBdr>
                  <w:divsChild>
                    <w:div w:id="683485149">
                      <w:marLeft w:val="0"/>
                      <w:marRight w:val="0"/>
                      <w:marTop w:val="0"/>
                      <w:marBottom w:val="0"/>
                      <w:divBdr>
                        <w:top w:val="none" w:sz="0" w:space="0" w:color="auto"/>
                        <w:left w:val="none" w:sz="0" w:space="0" w:color="auto"/>
                        <w:bottom w:val="none" w:sz="0" w:space="0" w:color="auto"/>
                        <w:right w:val="none" w:sz="0" w:space="0" w:color="auto"/>
                      </w:divBdr>
                    </w:div>
                    <w:div w:id="1553812895">
                      <w:marLeft w:val="0"/>
                      <w:marRight w:val="0"/>
                      <w:marTop w:val="0"/>
                      <w:marBottom w:val="0"/>
                      <w:divBdr>
                        <w:top w:val="none" w:sz="0" w:space="0" w:color="auto"/>
                        <w:left w:val="none" w:sz="0" w:space="0" w:color="auto"/>
                        <w:bottom w:val="none" w:sz="0" w:space="0" w:color="auto"/>
                        <w:right w:val="none" w:sz="0" w:space="0" w:color="auto"/>
                      </w:divBdr>
                    </w:div>
                  </w:divsChild>
                </w:div>
                <w:div w:id="2018118455">
                  <w:marLeft w:val="0"/>
                  <w:marRight w:val="0"/>
                  <w:marTop w:val="0"/>
                  <w:marBottom w:val="0"/>
                  <w:divBdr>
                    <w:top w:val="none" w:sz="0" w:space="0" w:color="auto"/>
                    <w:left w:val="none" w:sz="0" w:space="0" w:color="auto"/>
                    <w:bottom w:val="none" w:sz="0" w:space="0" w:color="auto"/>
                    <w:right w:val="none" w:sz="0" w:space="0" w:color="auto"/>
                  </w:divBdr>
                  <w:divsChild>
                    <w:div w:id="8767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7699">
          <w:marLeft w:val="0"/>
          <w:marRight w:val="0"/>
          <w:marTop w:val="0"/>
          <w:marBottom w:val="0"/>
          <w:divBdr>
            <w:top w:val="none" w:sz="0" w:space="0" w:color="auto"/>
            <w:left w:val="none" w:sz="0" w:space="0" w:color="auto"/>
            <w:bottom w:val="none" w:sz="0" w:space="0" w:color="auto"/>
            <w:right w:val="none" w:sz="0" w:space="0" w:color="auto"/>
          </w:divBdr>
        </w:div>
        <w:div w:id="1466503098">
          <w:marLeft w:val="0"/>
          <w:marRight w:val="0"/>
          <w:marTop w:val="0"/>
          <w:marBottom w:val="0"/>
          <w:divBdr>
            <w:top w:val="none" w:sz="0" w:space="0" w:color="auto"/>
            <w:left w:val="none" w:sz="0" w:space="0" w:color="auto"/>
            <w:bottom w:val="none" w:sz="0" w:space="0" w:color="auto"/>
            <w:right w:val="none" w:sz="0" w:space="0" w:color="auto"/>
          </w:divBdr>
        </w:div>
        <w:div w:id="1763718067">
          <w:marLeft w:val="0"/>
          <w:marRight w:val="0"/>
          <w:marTop w:val="0"/>
          <w:marBottom w:val="0"/>
          <w:divBdr>
            <w:top w:val="none" w:sz="0" w:space="0" w:color="auto"/>
            <w:left w:val="none" w:sz="0" w:space="0" w:color="auto"/>
            <w:bottom w:val="none" w:sz="0" w:space="0" w:color="auto"/>
            <w:right w:val="none" w:sz="0" w:space="0" w:color="auto"/>
          </w:divBdr>
          <w:divsChild>
            <w:div w:id="555707405">
              <w:marLeft w:val="0"/>
              <w:marRight w:val="0"/>
              <w:marTop w:val="30"/>
              <w:marBottom w:val="30"/>
              <w:divBdr>
                <w:top w:val="none" w:sz="0" w:space="0" w:color="auto"/>
                <w:left w:val="none" w:sz="0" w:space="0" w:color="auto"/>
                <w:bottom w:val="none" w:sz="0" w:space="0" w:color="auto"/>
                <w:right w:val="none" w:sz="0" w:space="0" w:color="auto"/>
              </w:divBdr>
              <w:divsChild>
                <w:div w:id="304287435">
                  <w:marLeft w:val="0"/>
                  <w:marRight w:val="0"/>
                  <w:marTop w:val="0"/>
                  <w:marBottom w:val="0"/>
                  <w:divBdr>
                    <w:top w:val="none" w:sz="0" w:space="0" w:color="auto"/>
                    <w:left w:val="none" w:sz="0" w:space="0" w:color="auto"/>
                    <w:bottom w:val="none" w:sz="0" w:space="0" w:color="auto"/>
                    <w:right w:val="none" w:sz="0" w:space="0" w:color="auto"/>
                  </w:divBdr>
                  <w:divsChild>
                    <w:div w:id="93286907">
                      <w:marLeft w:val="0"/>
                      <w:marRight w:val="0"/>
                      <w:marTop w:val="0"/>
                      <w:marBottom w:val="0"/>
                      <w:divBdr>
                        <w:top w:val="none" w:sz="0" w:space="0" w:color="auto"/>
                        <w:left w:val="none" w:sz="0" w:space="0" w:color="auto"/>
                        <w:bottom w:val="none" w:sz="0" w:space="0" w:color="auto"/>
                        <w:right w:val="none" w:sz="0" w:space="0" w:color="auto"/>
                      </w:divBdr>
                    </w:div>
                    <w:div w:id="600721464">
                      <w:marLeft w:val="0"/>
                      <w:marRight w:val="0"/>
                      <w:marTop w:val="0"/>
                      <w:marBottom w:val="0"/>
                      <w:divBdr>
                        <w:top w:val="none" w:sz="0" w:space="0" w:color="auto"/>
                        <w:left w:val="none" w:sz="0" w:space="0" w:color="auto"/>
                        <w:bottom w:val="none" w:sz="0" w:space="0" w:color="auto"/>
                        <w:right w:val="none" w:sz="0" w:space="0" w:color="auto"/>
                      </w:divBdr>
                    </w:div>
                    <w:div w:id="717584713">
                      <w:marLeft w:val="0"/>
                      <w:marRight w:val="0"/>
                      <w:marTop w:val="0"/>
                      <w:marBottom w:val="0"/>
                      <w:divBdr>
                        <w:top w:val="none" w:sz="0" w:space="0" w:color="auto"/>
                        <w:left w:val="none" w:sz="0" w:space="0" w:color="auto"/>
                        <w:bottom w:val="none" w:sz="0" w:space="0" w:color="auto"/>
                        <w:right w:val="none" w:sz="0" w:space="0" w:color="auto"/>
                      </w:divBdr>
                    </w:div>
                    <w:div w:id="1698198784">
                      <w:marLeft w:val="0"/>
                      <w:marRight w:val="0"/>
                      <w:marTop w:val="0"/>
                      <w:marBottom w:val="0"/>
                      <w:divBdr>
                        <w:top w:val="none" w:sz="0" w:space="0" w:color="auto"/>
                        <w:left w:val="none" w:sz="0" w:space="0" w:color="auto"/>
                        <w:bottom w:val="none" w:sz="0" w:space="0" w:color="auto"/>
                        <w:right w:val="none" w:sz="0" w:space="0" w:color="auto"/>
                      </w:divBdr>
                    </w:div>
                  </w:divsChild>
                </w:div>
                <w:div w:id="1596667424">
                  <w:marLeft w:val="0"/>
                  <w:marRight w:val="0"/>
                  <w:marTop w:val="0"/>
                  <w:marBottom w:val="0"/>
                  <w:divBdr>
                    <w:top w:val="none" w:sz="0" w:space="0" w:color="auto"/>
                    <w:left w:val="none" w:sz="0" w:space="0" w:color="auto"/>
                    <w:bottom w:val="none" w:sz="0" w:space="0" w:color="auto"/>
                    <w:right w:val="none" w:sz="0" w:space="0" w:color="auto"/>
                  </w:divBdr>
                  <w:divsChild>
                    <w:div w:id="547762027">
                      <w:marLeft w:val="0"/>
                      <w:marRight w:val="0"/>
                      <w:marTop w:val="0"/>
                      <w:marBottom w:val="0"/>
                      <w:divBdr>
                        <w:top w:val="none" w:sz="0" w:space="0" w:color="auto"/>
                        <w:left w:val="none" w:sz="0" w:space="0" w:color="auto"/>
                        <w:bottom w:val="none" w:sz="0" w:space="0" w:color="auto"/>
                        <w:right w:val="none" w:sz="0" w:space="0" w:color="auto"/>
                      </w:divBdr>
                    </w:div>
                    <w:div w:id="956526876">
                      <w:marLeft w:val="0"/>
                      <w:marRight w:val="0"/>
                      <w:marTop w:val="0"/>
                      <w:marBottom w:val="0"/>
                      <w:divBdr>
                        <w:top w:val="none" w:sz="0" w:space="0" w:color="auto"/>
                        <w:left w:val="none" w:sz="0" w:space="0" w:color="auto"/>
                        <w:bottom w:val="none" w:sz="0" w:space="0" w:color="auto"/>
                        <w:right w:val="none" w:sz="0" w:space="0" w:color="auto"/>
                      </w:divBdr>
                    </w:div>
                    <w:div w:id="960965199">
                      <w:marLeft w:val="0"/>
                      <w:marRight w:val="0"/>
                      <w:marTop w:val="0"/>
                      <w:marBottom w:val="0"/>
                      <w:divBdr>
                        <w:top w:val="none" w:sz="0" w:space="0" w:color="auto"/>
                        <w:left w:val="none" w:sz="0" w:space="0" w:color="auto"/>
                        <w:bottom w:val="none" w:sz="0" w:space="0" w:color="auto"/>
                        <w:right w:val="none" w:sz="0" w:space="0" w:color="auto"/>
                      </w:divBdr>
                    </w:div>
                    <w:div w:id="1884636422">
                      <w:marLeft w:val="0"/>
                      <w:marRight w:val="0"/>
                      <w:marTop w:val="0"/>
                      <w:marBottom w:val="0"/>
                      <w:divBdr>
                        <w:top w:val="none" w:sz="0" w:space="0" w:color="auto"/>
                        <w:left w:val="none" w:sz="0" w:space="0" w:color="auto"/>
                        <w:bottom w:val="none" w:sz="0" w:space="0" w:color="auto"/>
                        <w:right w:val="none" w:sz="0" w:space="0" w:color="auto"/>
                      </w:divBdr>
                    </w:div>
                  </w:divsChild>
                </w:div>
                <w:div w:id="1718503942">
                  <w:marLeft w:val="0"/>
                  <w:marRight w:val="0"/>
                  <w:marTop w:val="0"/>
                  <w:marBottom w:val="0"/>
                  <w:divBdr>
                    <w:top w:val="none" w:sz="0" w:space="0" w:color="auto"/>
                    <w:left w:val="none" w:sz="0" w:space="0" w:color="auto"/>
                    <w:bottom w:val="none" w:sz="0" w:space="0" w:color="auto"/>
                    <w:right w:val="none" w:sz="0" w:space="0" w:color="auto"/>
                  </w:divBdr>
                  <w:divsChild>
                    <w:div w:id="108397320">
                      <w:marLeft w:val="0"/>
                      <w:marRight w:val="0"/>
                      <w:marTop w:val="0"/>
                      <w:marBottom w:val="0"/>
                      <w:divBdr>
                        <w:top w:val="none" w:sz="0" w:space="0" w:color="auto"/>
                        <w:left w:val="none" w:sz="0" w:space="0" w:color="auto"/>
                        <w:bottom w:val="none" w:sz="0" w:space="0" w:color="auto"/>
                        <w:right w:val="none" w:sz="0" w:space="0" w:color="auto"/>
                      </w:divBdr>
                    </w:div>
                    <w:div w:id="1086658221">
                      <w:marLeft w:val="0"/>
                      <w:marRight w:val="0"/>
                      <w:marTop w:val="0"/>
                      <w:marBottom w:val="0"/>
                      <w:divBdr>
                        <w:top w:val="none" w:sz="0" w:space="0" w:color="auto"/>
                        <w:left w:val="none" w:sz="0" w:space="0" w:color="auto"/>
                        <w:bottom w:val="none" w:sz="0" w:space="0" w:color="auto"/>
                        <w:right w:val="none" w:sz="0" w:space="0" w:color="auto"/>
                      </w:divBdr>
                    </w:div>
                    <w:div w:id="195764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5655">
          <w:marLeft w:val="0"/>
          <w:marRight w:val="0"/>
          <w:marTop w:val="0"/>
          <w:marBottom w:val="0"/>
          <w:divBdr>
            <w:top w:val="none" w:sz="0" w:space="0" w:color="auto"/>
            <w:left w:val="none" w:sz="0" w:space="0" w:color="auto"/>
            <w:bottom w:val="none" w:sz="0" w:space="0" w:color="auto"/>
            <w:right w:val="none" w:sz="0" w:space="0" w:color="auto"/>
          </w:divBdr>
        </w:div>
        <w:div w:id="1974095424">
          <w:marLeft w:val="0"/>
          <w:marRight w:val="0"/>
          <w:marTop w:val="0"/>
          <w:marBottom w:val="0"/>
          <w:divBdr>
            <w:top w:val="none" w:sz="0" w:space="0" w:color="auto"/>
            <w:left w:val="none" w:sz="0" w:space="0" w:color="auto"/>
            <w:bottom w:val="none" w:sz="0" w:space="0" w:color="auto"/>
            <w:right w:val="none" w:sz="0" w:space="0" w:color="auto"/>
          </w:divBdr>
        </w:div>
      </w:divsChild>
    </w:div>
    <w:div w:id="1678652943">
      <w:bodyDiv w:val="1"/>
      <w:marLeft w:val="0"/>
      <w:marRight w:val="0"/>
      <w:marTop w:val="0"/>
      <w:marBottom w:val="0"/>
      <w:divBdr>
        <w:top w:val="none" w:sz="0" w:space="0" w:color="auto"/>
        <w:left w:val="none" w:sz="0" w:space="0" w:color="auto"/>
        <w:bottom w:val="none" w:sz="0" w:space="0" w:color="auto"/>
        <w:right w:val="none" w:sz="0" w:space="0" w:color="auto"/>
      </w:divBdr>
    </w:div>
    <w:div w:id="1730881666">
      <w:bodyDiv w:val="1"/>
      <w:marLeft w:val="0"/>
      <w:marRight w:val="0"/>
      <w:marTop w:val="0"/>
      <w:marBottom w:val="0"/>
      <w:divBdr>
        <w:top w:val="none" w:sz="0" w:space="0" w:color="auto"/>
        <w:left w:val="none" w:sz="0" w:space="0" w:color="auto"/>
        <w:bottom w:val="none" w:sz="0" w:space="0" w:color="auto"/>
        <w:right w:val="none" w:sz="0" w:space="0" w:color="auto"/>
      </w:divBdr>
    </w:div>
    <w:div w:id="1741711576">
      <w:bodyDiv w:val="1"/>
      <w:marLeft w:val="0"/>
      <w:marRight w:val="0"/>
      <w:marTop w:val="0"/>
      <w:marBottom w:val="0"/>
      <w:divBdr>
        <w:top w:val="none" w:sz="0" w:space="0" w:color="auto"/>
        <w:left w:val="none" w:sz="0" w:space="0" w:color="auto"/>
        <w:bottom w:val="none" w:sz="0" w:space="0" w:color="auto"/>
        <w:right w:val="none" w:sz="0" w:space="0" w:color="auto"/>
      </w:divBdr>
    </w:div>
    <w:div w:id="1853953531">
      <w:bodyDiv w:val="1"/>
      <w:marLeft w:val="0"/>
      <w:marRight w:val="0"/>
      <w:marTop w:val="0"/>
      <w:marBottom w:val="0"/>
      <w:divBdr>
        <w:top w:val="none" w:sz="0" w:space="0" w:color="auto"/>
        <w:left w:val="none" w:sz="0" w:space="0" w:color="auto"/>
        <w:bottom w:val="none" w:sz="0" w:space="0" w:color="auto"/>
        <w:right w:val="none" w:sz="0" w:space="0" w:color="auto"/>
      </w:divBdr>
      <w:divsChild>
        <w:div w:id="1279221122">
          <w:marLeft w:val="0"/>
          <w:marRight w:val="0"/>
          <w:marTop w:val="0"/>
          <w:marBottom w:val="0"/>
          <w:divBdr>
            <w:top w:val="none" w:sz="0" w:space="0" w:color="auto"/>
            <w:left w:val="none" w:sz="0" w:space="0" w:color="auto"/>
            <w:bottom w:val="none" w:sz="0" w:space="0" w:color="auto"/>
            <w:right w:val="none" w:sz="0" w:space="0" w:color="auto"/>
          </w:divBdr>
        </w:div>
      </w:divsChild>
    </w:div>
    <w:div w:id="1936861588">
      <w:bodyDiv w:val="1"/>
      <w:marLeft w:val="0"/>
      <w:marRight w:val="0"/>
      <w:marTop w:val="0"/>
      <w:marBottom w:val="0"/>
      <w:divBdr>
        <w:top w:val="none" w:sz="0" w:space="0" w:color="auto"/>
        <w:left w:val="none" w:sz="0" w:space="0" w:color="auto"/>
        <w:bottom w:val="none" w:sz="0" w:space="0" w:color="auto"/>
        <w:right w:val="none" w:sz="0" w:space="0" w:color="auto"/>
      </w:divBdr>
    </w:div>
    <w:div w:id="21449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41b011763e430deeabb03a41cce8324a">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89355286b053eb7812e5374dbed6558d"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b47702-566e-45a8-b047-13c60fbcd16e">
      <Terms xmlns="http://schemas.microsoft.com/office/infopath/2007/PartnerControls"/>
    </lcf76f155ced4ddcb4097134ff3c332f>
    <TaxCatchAll xmlns="21ca6ddb-8753-44da-be75-f7c038dff772" xsi:nil="true"/>
    <Surveylink xmlns="38b47702-566e-45a8-b047-13c60fbcd16e">
      <Url xsi:nil="true"/>
      <Description xsi:nil="true"/>
    </Surveylink>
    <Acc_x0020_Mgr xmlns="38b47702-566e-45a8-b047-13c60fbcd16e">
      <UserInfo>
        <DisplayName>Nur Irsyad Bin Abu Bakar - STC</DisplayName>
        <AccountId>2880</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Props1.xml><?xml version="1.0" encoding="utf-8"?>
<ds:datastoreItem xmlns:ds="http://schemas.openxmlformats.org/officeDocument/2006/customXml" ds:itemID="{C48D2894-5E80-41DD-A75D-9DC724C6FD56}">
  <ds:schemaRefs>
    <ds:schemaRef ds:uri="http://schemas.openxmlformats.org/officeDocument/2006/bibliography"/>
  </ds:schemaRefs>
</ds:datastoreItem>
</file>

<file path=customXml/itemProps2.xml><?xml version="1.0" encoding="utf-8"?>
<ds:datastoreItem xmlns:ds="http://schemas.openxmlformats.org/officeDocument/2006/customXml" ds:itemID="{845EE080-C733-4F3A-9B79-B4DE41A19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DB4B8-3BEE-4008-BC8C-2FF1C5EA569C}">
  <ds:schemaRefs>
    <ds:schemaRef ds:uri="http://schemas.microsoft.com/sharepoint/v3/contenttype/forms"/>
  </ds:schemaRefs>
</ds:datastoreItem>
</file>

<file path=customXml/itemProps4.xml><?xml version="1.0" encoding="utf-8"?>
<ds:datastoreItem xmlns:ds="http://schemas.openxmlformats.org/officeDocument/2006/customXml" ds:itemID="{C33A3CA0-A835-4A80-8E16-D3CE70A163AC}">
  <ds:schemaRefs>
    <ds:schemaRef ds:uri="http://schemas.microsoft.com/office/2006/metadata/properties"/>
    <ds:schemaRef ds:uri="http://schemas.microsoft.com/office/infopath/2007/PartnerControls"/>
    <ds:schemaRef ds:uri="38b47702-566e-45a8-b047-13c60fbcd16e"/>
    <ds:schemaRef ds:uri="21ca6ddb-8753-44da-be75-f7c038dff77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1423</Characters>
  <Application>Microsoft Office Word</Application>
  <DocSecurity>4</DocSecurity>
  <Lines>101</Lines>
  <Paragraphs>52</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Weiying - STC</dc:creator>
  <cp:keywords/>
  <dc:description/>
  <cp:lastModifiedBy>Jamilah Long - STC</cp:lastModifiedBy>
  <cp:revision>2</cp:revision>
  <cp:lastPrinted>2025-08-14T23:11:00Z</cp:lastPrinted>
  <dcterms:created xsi:type="dcterms:W3CDTF">2026-01-07T06:39:00Z</dcterms:created>
  <dcterms:modified xsi:type="dcterms:W3CDTF">2026-01-07T06:39:00Z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MSIP_Label_6f7f71d2-2e30-49d5-abc6-eac5e67c95a4_Enabled">
    <vt:lpwstr>true</vt:lpwstr>
  </property>
  <property fmtid="{D5CDD505-2E9C-101B-9397-08002B2CF9AE}" pid="5" name="MSIP_Label_6f7f71d2-2e30-49d5-abc6-eac5e67c95a4_SetDate">
    <vt:lpwstr>2025-10-07T04:43:29Z</vt:lpwstr>
  </property>
  <property fmtid="{D5CDD505-2E9C-101B-9397-08002B2CF9AE}" pid="6" name="MSIP_Label_6f7f71d2-2e30-49d5-abc6-eac5e67c95a4_Method">
    <vt:lpwstr>Standard</vt:lpwstr>
  </property>
  <property fmtid="{D5CDD505-2E9C-101B-9397-08002B2CF9AE}" pid="7" name="MSIP_Label_6f7f71d2-2e30-49d5-abc6-eac5e67c95a4_Name">
    <vt:lpwstr>Restricted</vt:lpwstr>
  </property>
  <property fmtid="{D5CDD505-2E9C-101B-9397-08002B2CF9AE}" pid="8" name="MSIP_Label_6f7f71d2-2e30-49d5-abc6-eac5e67c95a4_SiteId">
    <vt:lpwstr>edb67980-3770-4e51-ae88-8265503c46e6</vt:lpwstr>
  </property>
  <property fmtid="{D5CDD505-2E9C-101B-9397-08002B2CF9AE}" pid="9" name="MSIP_Label_6f7f71d2-2e30-49d5-abc6-eac5e67c95a4_ActionId">
    <vt:lpwstr>12ceb3ee-e334-4b56-93bc-0742229f5589</vt:lpwstr>
  </property>
  <property fmtid="{D5CDD505-2E9C-101B-9397-08002B2CF9AE}" pid="10" name="MSIP_Label_6f7f71d2-2e30-49d5-abc6-eac5e67c95a4_ContentBits">
    <vt:lpwstr>0</vt:lpwstr>
  </property>
  <property fmtid="{D5CDD505-2E9C-101B-9397-08002B2CF9AE}" pid="11" name="MSIP_Label_6f7f71d2-2e30-49d5-abc6-eac5e67c95a4_Tag">
    <vt:lpwstr>10, 3, 0, 2</vt:lpwstr>
  </property>
  <property fmtid="{D5CDD505-2E9C-101B-9397-08002B2CF9AE}" pid="12" name="docLang">
    <vt:lpwstr>en</vt:lpwstr>
  </property>
</Properties>
</file>